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27"/>
        <w:jc w:val="center"/>
        <w:rPr>
          <w:b w:val="0"/>
          <w:sz w:val="22"/>
          <w:szCs w:val="22"/>
          <w:vertAlign w:val="baseline"/>
        </w:rPr>
      </w:pPr>
      <w:r w:rsidDel="00000000" w:rsidR="00000000" w:rsidRPr="00000000">
        <w:rPr>
          <w:rtl w:val="0"/>
        </w:rPr>
      </w:r>
    </w:p>
    <w:p w:rsidR="00000000" w:rsidDel="00000000" w:rsidP="00000000" w:rsidRDefault="00000000" w:rsidRPr="00000000" w14:paraId="00000002">
      <w:pPr>
        <w:ind w:right="-327"/>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ind w:right="-327"/>
        <w:jc w:val="center"/>
        <w:rPr>
          <w:b w:val="0"/>
          <w:sz w:val="36"/>
          <w:szCs w:val="36"/>
          <w:vertAlign w:val="baseline"/>
        </w:rPr>
      </w:pPr>
      <w:r w:rsidDel="00000000" w:rsidR="00000000" w:rsidRPr="00000000">
        <w:rPr>
          <w:rtl w:val="0"/>
        </w:rPr>
      </w:r>
    </w:p>
    <w:p w:rsidR="00000000" w:rsidDel="00000000" w:rsidP="00000000" w:rsidRDefault="00000000" w:rsidRPr="00000000" w14:paraId="00000004">
      <w:pPr>
        <w:ind w:right="-327"/>
        <w:jc w:val="center"/>
        <w:rPr>
          <w:b w:val="0"/>
          <w:sz w:val="40"/>
          <w:szCs w:val="40"/>
          <w:vertAlign w:val="baseline"/>
        </w:rPr>
      </w:pPr>
      <w:r w:rsidDel="00000000" w:rsidR="00000000" w:rsidRPr="00000000">
        <w:rPr>
          <w:rtl w:val="0"/>
        </w:rPr>
      </w:r>
    </w:p>
    <w:p w:rsidR="00000000" w:rsidDel="00000000" w:rsidP="00000000" w:rsidRDefault="00000000" w:rsidRPr="00000000" w14:paraId="00000005">
      <w:pPr>
        <w:ind w:right="-327"/>
        <w:rPr>
          <w:b w:val="0"/>
          <w:sz w:val="40"/>
          <w:szCs w:val="40"/>
          <w:vertAlign w:val="baseline"/>
        </w:rPr>
      </w:pPr>
      <w:r w:rsidDel="00000000" w:rsidR="00000000" w:rsidRPr="00000000">
        <w:rPr>
          <w:rtl w:val="0"/>
        </w:rPr>
      </w:r>
    </w:p>
    <w:p w:rsidR="00000000" w:rsidDel="00000000" w:rsidP="00000000" w:rsidRDefault="00000000" w:rsidRPr="00000000" w14:paraId="00000006">
      <w:pPr>
        <w:ind w:right="-327"/>
        <w:jc w:val="center"/>
        <w:rPr>
          <w:b w:val="0"/>
          <w:sz w:val="40"/>
          <w:szCs w:val="40"/>
          <w:vertAlign w:val="baseline"/>
        </w:rPr>
      </w:pPr>
      <w:r w:rsidDel="00000000" w:rsidR="00000000" w:rsidRPr="00000000">
        <w:rPr>
          <w:b w:val="1"/>
          <w:sz w:val="40"/>
          <w:szCs w:val="40"/>
          <w:vertAlign w:val="baseline"/>
          <w:rtl w:val="0"/>
        </w:rPr>
        <w:t xml:space="preserve">Inspiring Communities Together</w:t>
      </w:r>
      <w:r w:rsidDel="00000000" w:rsidR="00000000" w:rsidRPr="00000000">
        <w:rPr>
          <w:rtl w:val="0"/>
        </w:rPr>
      </w:r>
    </w:p>
    <w:p w:rsidR="00000000" w:rsidDel="00000000" w:rsidP="00000000" w:rsidRDefault="00000000" w:rsidRPr="00000000" w14:paraId="00000007">
      <w:pPr>
        <w:ind w:right="-327"/>
        <w:jc w:val="center"/>
        <w:rPr>
          <w:b w:val="0"/>
          <w:sz w:val="40"/>
          <w:szCs w:val="40"/>
          <w:vertAlign w:val="baseline"/>
        </w:rPr>
      </w:pPr>
      <w:r w:rsidDel="00000000" w:rsidR="00000000" w:rsidRPr="00000000">
        <w:rPr>
          <w:b w:val="1"/>
          <w:sz w:val="40"/>
          <w:szCs w:val="40"/>
          <w:vertAlign w:val="baseline"/>
          <w:rtl w:val="0"/>
        </w:rPr>
        <w:t xml:space="preserve">Application Pack</w:t>
      </w:r>
      <w:r w:rsidDel="00000000" w:rsidR="00000000" w:rsidRPr="00000000">
        <w:rPr>
          <w:rtl w:val="0"/>
        </w:rPr>
      </w:r>
    </w:p>
    <w:p w:rsidR="00000000" w:rsidDel="00000000" w:rsidP="00000000" w:rsidRDefault="00000000" w:rsidRPr="00000000" w14:paraId="00000008">
      <w:pPr>
        <w:ind w:right="-327"/>
        <w:rPr>
          <w:b w:val="0"/>
          <w:sz w:val="36"/>
          <w:szCs w:val="36"/>
          <w:vertAlign w:val="baseline"/>
        </w:rPr>
      </w:pPr>
      <w:r w:rsidDel="00000000" w:rsidR="00000000" w:rsidRPr="00000000">
        <w:rPr>
          <w:rtl w:val="0"/>
        </w:rPr>
      </w:r>
    </w:p>
    <w:p w:rsidR="00000000" w:rsidDel="00000000" w:rsidP="00000000" w:rsidRDefault="00000000" w:rsidRPr="00000000" w14:paraId="00000009">
      <w:pPr>
        <w:ind w:right="-327"/>
        <w:jc w:val="center"/>
        <w:rPr>
          <w:b w:val="0"/>
          <w:sz w:val="36"/>
          <w:szCs w:val="36"/>
          <w:vertAlign w:val="baseline"/>
        </w:rPr>
      </w:pPr>
      <w:r w:rsidDel="00000000" w:rsidR="00000000" w:rsidRPr="00000000">
        <w:rPr>
          <w:b w:val="1"/>
          <w:sz w:val="36"/>
          <w:szCs w:val="36"/>
          <w:vertAlign w:val="baseline"/>
        </w:rPr>
        <w:drawing>
          <wp:inline distB="0" distT="0" distL="114300" distR="114300">
            <wp:extent cx="5272405" cy="5271770"/>
            <wp:effectExtent b="0" l="0" r="0" t="0"/>
            <wp:docPr id="103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272405" cy="527177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ind w:right="-327"/>
        <w:jc w:val="center"/>
        <w:rPr>
          <w:b w:val="0"/>
          <w:sz w:val="36"/>
          <w:szCs w:val="36"/>
          <w:vertAlign w:val="baseline"/>
        </w:rPr>
      </w:pPr>
      <w:r w:rsidDel="00000000" w:rsidR="00000000" w:rsidRPr="00000000">
        <w:rPr>
          <w:rtl w:val="0"/>
        </w:rPr>
      </w:r>
    </w:p>
    <w:p w:rsidR="00000000" w:rsidDel="00000000" w:rsidP="00000000" w:rsidRDefault="00000000" w:rsidRPr="00000000" w14:paraId="0000000B">
      <w:pPr>
        <w:ind w:right="-327"/>
        <w:jc w:val="center"/>
        <w:rPr>
          <w:b w:val="0"/>
          <w:sz w:val="40"/>
          <w:szCs w:val="40"/>
          <w:vertAlign w:val="baseline"/>
        </w:rPr>
      </w:pPr>
      <w:r w:rsidDel="00000000" w:rsidR="00000000" w:rsidRPr="00000000">
        <w:rPr>
          <w:b w:val="1"/>
          <w:sz w:val="40"/>
          <w:szCs w:val="40"/>
          <w:vertAlign w:val="baseline"/>
          <w:rtl w:val="0"/>
        </w:rPr>
        <w:t xml:space="preserve">Community Connector (Swinton)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Closing Date: 9am, </w:t>
      </w:r>
      <w:r w:rsidDel="00000000" w:rsidR="00000000" w:rsidRPr="00000000">
        <w:rPr>
          <w:sz w:val="28"/>
          <w:szCs w:val="28"/>
          <w:rtl w:val="0"/>
        </w:rPr>
        <w:t xml:space="preserve">31st August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2021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Interview Date: TBC</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rPr>
          <w:b w:val="0"/>
          <w:sz w:val="22"/>
          <w:szCs w:val="22"/>
          <w:vertAlign w:val="baseline"/>
        </w:rPr>
      </w:pPr>
      <w:r w:rsidDel="00000000" w:rsidR="00000000" w:rsidRPr="00000000">
        <w:rPr>
          <w:rtl w:val="0"/>
        </w:rPr>
      </w:r>
    </w:p>
    <w:p w:rsidR="00000000" w:rsidDel="00000000" w:rsidP="00000000" w:rsidRDefault="00000000" w:rsidRPr="00000000" w14:paraId="00000011">
      <w:pPr>
        <w:pStyle w:val="Heading1"/>
        <w:tabs>
          <w:tab w:val="left" w:pos="720"/>
        </w:tabs>
        <w:spacing w:after="0" w:before="0" w:lineRule="auto"/>
        <w:ind w:right="-378"/>
        <w:rPr>
          <w:sz w:val="22"/>
          <w:szCs w:val="22"/>
          <w:vertAlign w:val="baseline"/>
        </w:rPr>
      </w:pPr>
      <w:r w:rsidDel="00000000" w:rsidR="00000000" w:rsidRPr="00000000">
        <w:rPr>
          <w:b w:val="1"/>
          <w:sz w:val="22"/>
          <w:szCs w:val="22"/>
          <w:vertAlign w:val="baseline"/>
          <w:rtl w:val="0"/>
        </w:rPr>
        <w:t xml:space="preserve">Introduction</w:t>
      </w:r>
      <w:r w:rsidDel="00000000" w:rsidR="00000000" w:rsidRPr="00000000">
        <w:rPr>
          <w:rtl w:val="0"/>
        </w:rPr>
      </w:r>
    </w:p>
    <w:p w:rsidR="00000000" w:rsidDel="00000000" w:rsidP="00000000" w:rsidRDefault="00000000" w:rsidRPr="00000000" w14:paraId="00000012">
      <w:pPr>
        <w:pStyle w:val="Heading1"/>
        <w:tabs>
          <w:tab w:val="left" w:pos="720"/>
        </w:tabs>
        <w:spacing w:after="0" w:before="0" w:lineRule="auto"/>
        <w:ind w:right="-378"/>
        <w:rPr>
          <w:b w:val="0"/>
          <w:sz w:val="22"/>
          <w:szCs w:val="22"/>
          <w:vertAlign w:val="baseline"/>
        </w:rPr>
      </w:pPr>
      <w:r w:rsidDel="00000000" w:rsidR="00000000" w:rsidRPr="00000000">
        <w:rPr>
          <w:b w:val="0"/>
          <w:sz w:val="22"/>
          <w:szCs w:val="22"/>
          <w:vertAlign w:val="baseline"/>
          <w:rtl w:val="0"/>
        </w:rPr>
        <w:t xml:space="preserve">Thank you for considering applying for the role advertised.  This pack has been created to help you learn more </w:t>
      </w:r>
      <w:r w:rsidDel="00000000" w:rsidR="00000000" w:rsidRPr="00000000">
        <w:rPr>
          <w:b w:val="0"/>
          <w:sz w:val="22"/>
          <w:szCs w:val="22"/>
          <w:rtl w:val="0"/>
        </w:rPr>
        <w:t xml:space="preserve">about</w:t>
      </w:r>
      <w:r w:rsidDel="00000000" w:rsidR="00000000" w:rsidRPr="00000000">
        <w:rPr>
          <w:b w:val="0"/>
          <w:sz w:val="22"/>
          <w:szCs w:val="22"/>
          <w:vertAlign w:val="baseline"/>
          <w:rtl w:val="0"/>
        </w:rPr>
        <w:t xml:space="preserve"> Inspiring Communities Together and ensure that you complete a good quality application.</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information about Inspiring Communities Together and the work we do can be found on our website: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www.inspiringcommunitiestogether.co.uk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information about Wellbeing Matters can be found on Salford CVS website: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https://www.salfordcvs.co.uk/wellbeing-matters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 visit both websites as we want applicants to be able to understand who we are as an organisation, the role of the voluntary sector in delivery of the city-wide social prescribing model.  This will help you demonstrate how your skills and experience meet the requirements of the advertised role. </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for applicants</w:t>
      </w:r>
      <w:r w:rsidDel="00000000" w:rsidR="00000000" w:rsidRPr="00000000">
        <w:rPr>
          <w:rtl w:val="0"/>
        </w:rPr>
      </w:r>
    </w:p>
    <w:p w:rsidR="00000000" w:rsidDel="00000000" w:rsidP="00000000" w:rsidRDefault="00000000" w:rsidRPr="00000000" w14:paraId="0000001B">
      <w:pPr>
        <w:pStyle w:val="Heading1"/>
        <w:tabs>
          <w:tab w:val="left" w:pos="720"/>
        </w:tabs>
        <w:spacing w:after="0" w:lineRule="auto"/>
        <w:ind w:right="-378"/>
        <w:rPr>
          <w:color w:val="ff0000"/>
          <w:sz w:val="22"/>
          <w:szCs w:val="22"/>
          <w:vertAlign w:val="baseline"/>
        </w:rPr>
      </w:pPr>
      <w:r w:rsidDel="00000000" w:rsidR="00000000" w:rsidRPr="00000000">
        <w:rPr>
          <w:b w:val="0"/>
          <w:sz w:val="22"/>
          <w:szCs w:val="22"/>
          <w:vertAlign w:val="baseline"/>
          <w:rtl w:val="0"/>
        </w:rPr>
        <w:t xml:space="preserve">In this pack we have provided you with information and guidance to help you through the application process but should you have and difficulties please do not hesitate to contact</w:t>
      </w:r>
      <w:r w:rsidDel="00000000" w:rsidR="00000000" w:rsidRPr="00000000">
        <w:rPr>
          <w:b w:val="1"/>
          <w:sz w:val="22"/>
          <w:szCs w:val="22"/>
          <w:vertAlign w:val="baseline"/>
          <w:rtl w:val="0"/>
        </w:rPr>
        <w:t xml:space="preserve"> </w:t>
      </w:r>
      <w:r w:rsidDel="00000000" w:rsidR="00000000" w:rsidRPr="00000000">
        <w:rPr>
          <w:b w:val="0"/>
          <w:sz w:val="22"/>
          <w:szCs w:val="22"/>
          <w:vertAlign w:val="baseline"/>
          <w:rtl w:val="0"/>
        </w:rPr>
        <w:t xml:space="preserve">Bernadette Elder, Chief Executive Officer via email on</w:t>
      </w:r>
      <w:r w:rsidDel="00000000" w:rsidR="00000000" w:rsidRPr="00000000">
        <w:rPr>
          <w:b w:val="1"/>
          <w:sz w:val="22"/>
          <w:szCs w:val="22"/>
          <w:vertAlign w:val="baseline"/>
          <w:rtl w:val="0"/>
        </w:rPr>
        <w:t xml:space="preserve"> </w:t>
      </w:r>
      <w:hyperlink r:id="rId10">
        <w:r w:rsidDel="00000000" w:rsidR="00000000" w:rsidRPr="00000000">
          <w:rPr>
            <w:b w:val="0"/>
            <w:color w:val="0000ff"/>
            <w:sz w:val="22"/>
            <w:szCs w:val="22"/>
            <w:u w:val="single"/>
            <w:vertAlign w:val="baseline"/>
            <w:rtl w:val="0"/>
          </w:rPr>
          <w:t xml:space="preserve">bernadette@inspiringcommunitiestogether.co.uk</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applications must be submitted by email and completed electronically.  No handwritten applications will be accepted.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Application is via CV and covering letter. Please note that applications will not be considered where a complete CV and covering letter</w:t>
      </w:r>
      <w:r w:rsidDel="00000000" w:rsidR="00000000" w:rsidRPr="00000000">
        <w:rPr>
          <w:rFonts w:ascii="Open Sans" w:cs="Open Sans" w:eastAsia="Open Sans" w:hAnsi="Open Sans"/>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outlining suitability against the person specification is not submitted.</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and return the equality monitoring f</w:t>
      </w:r>
      <w:r w:rsidDel="00000000" w:rsidR="00000000" w:rsidRPr="00000000">
        <w:rPr>
          <w:sz w:val="22"/>
          <w:szCs w:val="22"/>
          <w:rtl w:val="0"/>
        </w:rPr>
        <w:t xml:space="preserve">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your CV and covering letter.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CV should be no more than two sides of paper and should contain: </w:t>
      </w:r>
    </w:p>
    <w:p w:rsidR="00000000" w:rsidDel="00000000" w:rsidP="00000000" w:rsidRDefault="00000000" w:rsidRPr="00000000" w14:paraId="00000022">
      <w:pPr>
        <w:numPr>
          <w:ilvl w:val="0"/>
          <w:numId w:val="5"/>
        </w:numPr>
        <w:shd w:fill="ffffff" w:val="clear"/>
        <w:spacing w:after="72" w:before="72" w:lineRule="auto"/>
        <w:ind w:left="720" w:hanging="360"/>
        <w:rPr>
          <w:sz w:val="22"/>
          <w:szCs w:val="22"/>
          <w:vertAlign w:val="baseline"/>
        </w:rPr>
      </w:pPr>
      <w:r w:rsidDel="00000000" w:rsidR="00000000" w:rsidRPr="00000000">
        <w:rPr>
          <w:sz w:val="22"/>
          <w:szCs w:val="22"/>
          <w:vertAlign w:val="baseline"/>
          <w:rtl w:val="0"/>
        </w:rPr>
        <w:t xml:space="preserve">A summary of your employment history </w:t>
      </w:r>
    </w:p>
    <w:p w:rsidR="00000000" w:rsidDel="00000000" w:rsidP="00000000" w:rsidRDefault="00000000" w:rsidRPr="00000000" w14:paraId="00000023">
      <w:pPr>
        <w:numPr>
          <w:ilvl w:val="0"/>
          <w:numId w:val="5"/>
        </w:numPr>
        <w:shd w:fill="ffffff" w:val="clear"/>
        <w:spacing w:after="72" w:before="72" w:lineRule="auto"/>
        <w:ind w:left="720" w:hanging="360"/>
        <w:rPr>
          <w:sz w:val="22"/>
          <w:szCs w:val="22"/>
          <w:vertAlign w:val="baseline"/>
        </w:rPr>
      </w:pPr>
      <w:r w:rsidDel="00000000" w:rsidR="00000000" w:rsidRPr="00000000">
        <w:rPr>
          <w:sz w:val="22"/>
          <w:szCs w:val="22"/>
          <w:vertAlign w:val="baseline"/>
          <w:rtl w:val="0"/>
        </w:rPr>
        <w:t xml:space="preserve">Any relevant qualifications, including education  </w:t>
      </w:r>
    </w:p>
    <w:p w:rsidR="00000000" w:rsidDel="00000000" w:rsidP="00000000" w:rsidRDefault="00000000" w:rsidRPr="00000000" w14:paraId="00000024">
      <w:pPr>
        <w:numPr>
          <w:ilvl w:val="0"/>
          <w:numId w:val="5"/>
        </w:numPr>
        <w:shd w:fill="ffffff" w:val="clear"/>
        <w:spacing w:after="72" w:before="72" w:lineRule="auto"/>
        <w:ind w:left="720" w:hanging="360"/>
        <w:rPr>
          <w:sz w:val="22"/>
          <w:szCs w:val="22"/>
          <w:vertAlign w:val="baseline"/>
        </w:rPr>
      </w:pPr>
      <w:r w:rsidDel="00000000" w:rsidR="00000000" w:rsidRPr="00000000">
        <w:rPr>
          <w:sz w:val="22"/>
          <w:szCs w:val="22"/>
          <w:vertAlign w:val="baseline"/>
          <w:rtl w:val="0"/>
        </w:rPr>
        <w:t xml:space="preserve">Personal information </w:t>
      </w:r>
    </w:p>
    <w:p w:rsidR="00000000" w:rsidDel="00000000" w:rsidP="00000000" w:rsidRDefault="00000000" w:rsidRPr="00000000" w14:paraId="00000025">
      <w:pPr>
        <w:numPr>
          <w:ilvl w:val="0"/>
          <w:numId w:val="5"/>
        </w:numPr>
        <w:shd w:fill="ffffff" w:val="clear"/>
        <w:spacing w:after="72" w:before="72" w:lineRule="auto"/>
        <w:ind w:left="720" w:hanging="360"/>
        <w:rPr>
          <w:sz w:val="22"/>
          <w:szCs w:val="22"/>
          <w:vertAlign w:val="baseline"/>
        </w:rPr>
      </w:pPr>
      <w:r w:rsidDel="00000000" w:rsidR="00000000" w:rsidRPr="00000000">
        <w:rPr>
          <w:sz w:val="22"/>
          <w:szCs w:val="22"/>
          <w:vertAlign w:val="baseline"/>
          <w:rtl w:val="0"/>
        </w:rPr>
        <w:t xml:space="preserve">Details of two references who we may contact if you are offered the position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ensure your covering letter (no more than 2 sides of paper) includes the following information:</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Your suitability for the role against the person specification outlined below. This is a key part of the process which allows you to provide evidence of your experience, knowledge, skills and abilities that are relevant to the role as described in the role profile.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At least one example of your previous experience (paid work or volunteering) for each person specification requirement. </w:t>
      </w:r>
      <w:r w:rsidDel="00000000" w:rsidR="00000000" w:rsidRPr="00000000">
        <w:rPr>
          <w:rtl w:val="0"/>
        </w:rPr>
      </w:r>
    </w:p>
    <w:p w:rsidR="00000000" w:rsidDel="00000000" w:rsidP="00000000" w:rsidRDefault="00000000" w:rsidRPr="00000000" w14:paraId="0000002B">
      <w:pPr>
        <w:shd w:fill="ffffff" w:val="clear"/>
        <w:spacing w:after="280" w:before="280" w:lineRule="auto"/>
        <w:rPr>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C">
      <w:pPr>
        <w:shd w:fill="ffffff" w:val="clear"/>
        <w:spacing w:after="280" w:before="280" w:lineRule="auto"/>
        <w:rPr>
          <w:b w:val="0"/>
          <w:sz w:val="22"/>
          <w:szCs w:val="22"/>
          <w:vertAlign w:val="baseline"/>
        </w:rPr>
      </w:pPr>
      <w:r w:rsidDel="00000000" w:rsidR="00000000" w:rsidRPr="00000000">
        <w:rPr>
          <w:b w:val="1"/>
          <w:sz w:val="22"/>
          <w:szCs w:val="22"/>
          <w:vertAlign w:val="baseline"/>
          <w:rtl w:val="0"/>
        </w:rPr>
        <w:t xml:space="preserve">Top tips</w:t>
      </w:r>
      <w:r w:rsidDel="00000000" w:rsidR="00000000" w:rsidRPr="00000000">
        <w:rPr>
          <w:rtl w:val="0"/>
        </w:rPr>
      </w:r>
    </w:p>
    <w:p w:rsidR="00000000" w:rsidDel="00000000" w:rsidP="00000000" w:rsidRDefault="00000000" w:rsidRPr="00000000" w14:paraId="0000002D">
      <w:pPr>
        <w:numPr>
          <w:ilvl w:val="0"/>
          <w:numId w:val="6"/>
        </w:numPr>
        <w:shd w:fill="ffffff" w:val="clear"/>
        <w:spacing w:after="0" w:before="280" w:lineRule="auto"/>
        <w:ind w:left="720" w:hanging="360"/>
        <w:rPr>
          <w:sz w:val="22"/>
          <w:szCs w:val="22"/>
          <w:vertAlign w:val="baseline"/>
        </w:rPr>
      </w:pPr>
      <w:r w:rsidDel="00000000" w:rsidR="00000000" w:rsidRPr="00000000">
        <w:rPr>
          <w:sz w:val="22"/>
          <w:szCs w:val="22"/>
          <w:highlight w:val="white"/>
          <w:vertAlign w:val="baseline"/>
          <w:rtl w:val="0"/>
        </w:rPr>
        <w:t xml:space="preserve">Don't be afraid to highlight your accomplishments and unique selling points and don't shy away from confidently stating you can carry out certain competencies well.</w:t>
      </w:r>
      <w:r w:rsidDel="00000000" w:rsidR="00000000" w:rsidRPr="00000000">
        <w:rPr>
          <w:rtl w:val="0"/>
        </w:rPr>
      </w:r>
    </w:p>
    <w:p w:rsidR="00000000" w:rsidDel="00000000" w:rsidP="00000000" w:rsidRDefault="00000000" w:rsidRPr="00000000" w14:paraId="0000002E">
      <w:pPr>
        <w:numPr>
          <w:ilvl w:val="0"/>
          <w:numId w:val="6"/>
        </w:numPr>
        <w:shd w:fill="ffffff" w:val="clear"/>
        <w:spacing w:after="0" w:before="0" w:lineRule="auto"/>
        <w:ind w:left="720" w:hanging="360"/>
        <w:rPr>
          <w:sz w:val="22"/>
          <w:szCs w:val="22"/>
          <w:vertAlign w:val="baseline"/>
        </w:rPr>
      </w:pPr>
      <w:r w:rsidDel="00000000" w:rsidR="00000000" w:rsidRPr="00000000">
        <w:rPr>
          <w:sz w:val="22"/>
          <w:szCs w:val="22"/>
          <w:vertAlign w:val="baseline"/>
          <w:rtl w:val="0"/>
        </w:rPr>
        <w:t xml:space="preserve">Don’t rewrite your CV - your cover letter and CV should work together but they shouldn't repeat each other. Use your cover letter to add context and detail to certain skills and experiences mentioned in your CV - always keeping in mind the job description/person specification.</w:t>
      </w:r>
    </w:p>
    <w:p w:rsidR="00000000" w:rsidDel="00000000" w:rsidP="00000000" w:rsidRDefault="00000000" w:rsidRPr="00000000" w14:paraId="0000002F">
      <w:pPr>
        <w:numPr>
          <w:ilvl w:val="0"/>
          <w:numId w:val="6"/>
        </w:numPr>
        <w:shd w:fill="ffffff" w:val="clear"/>
        <w:spacing w:after="0" w:before="0" w:lineRule="auto"/>
        <w:ind w:left="720" w:hanging="360"/>
        <w:rPr>
          <w:sz w:val="22"/>
          <w:szCs w:val="22"/>
          <w:vertAlign w:val="baseline"/>
        </w:rPr>
      </w:pPr>
      <w:r w:rsidDel="00000000" w:rsidR="00000000" w:rsidRPr="00000000">
        <w:rPr>
          <w:sz w:val="22"/>
          <w:szCs w:val="22"/>
          <w:vertAlign w:val="baseline"/>
          <w:rtl w:val="0"/>
        </w:rPr>
        <w:t xml:space="preserve">Don’t writing your life story - it's easier to waffle in your cover letter than on your CV but don't fall into this trap. You need to keep cover letters concise and to the point. </w:t>
      </w:r>
    </w:p>
    <w:p w:rsidR="00000000" w:rsidDel="00000000" w:rsidP="00000000" w:rsidRDefault="00000000" w:rsidRPr="00000000" w14:paraId="00000030">
      <w:pPr>
        <w:numPr>
          <w:ilvl w:val="0"/>
          <w:numId w:val="6"/>
        </w:numPr>
        <w:shd w:fill="ffffff" w:val="clear"/>
        <w:spacing w:after="0" w:before="0" w:lineRule="auto"/>
        <w:ind w:left="720" w:hanging="360"/>
        <w:rPr>
          <w:sz w:val="22"/>
          <w:szCs w:val="22"/>
          <w:vertAlign w:val="baseline"/>
        </w:rPr>
      </w:pPr>
      <w:r w:rsidDel="00000000" w:rsidR="00000000" w:rsidRPr="00000000">
        <w:rPr>
          <w:sz w:val="22"/>
          <w:szCs w:val="22"/>
          <w:vertAlign w:val="baseline"/>
          <w:rtl w:val="0"/>
        </w:rPr>
        <w:t xml:space="preserve">Don’t forget to proofread - </w:t>
      </w:r>
      <w:r w:rsidDel="00000000" w:rsidR="00000000" w:rsidRPr="00000000">
        <w:rPr>
          <w:sz w:val="22"/>
          <w:szCs w:val="22"/>
          <w:highlight w:val="white"/>
          <w:vertAlign w:val="baseline"/>
          <w:rtl w:val="0"/>
        </w:rPr>
        <w:t xml:space="preserve">Your cover letter is your first impression. If your letter includes any misspelled words or grammatical errors, that becomes our first impression of you. </w:t>
      </w:r>
      <w:r w:rsidDel="00000000" w:rsidR="00000000" w:rsidRPr="00000000">
        <w:rPr>
          <w:rtl w:val="0"/>
        </w:rPr>
      </w:r>
    </w:p>
    <w:p w:rsidR="00000000" w:rsidDel="00000000" w:rsidP="00000000" w:rsidRDefault="00000000" w:rsidRPr="00000000" w14:paraId="00000031">
      <w:pPr>
        <w:numPr>
          <w:ilvl w:val="0"/>
          <w:numId w:val="6"/>
        </w:numPr>
        <w:shd w:fill="ffffff" w:val="clear"/>
        <w:spacing w:after="280" w:before="0" w:lineRule="auto"/>
        <w:ind w:left="720" w:hanging="360"/>
        <w:rPr>
          <w:sz w:val="22"/>
          <w:szCs w:val="22"/>
          <w:vertAlign w:val="baseline"/>
        </w:rPr>
      </w:pPr>
      <w:r w:rsidDel="00000000" w:rsidR="00000000" w:rsidRPr="00000000">
        <w:rPr>
          <w:sz w:val="22"/>
          <w:szCs w:val="22"/>
          <w:vertAlign w:val="baseline"/>
          <w:rtl w:val="0"/>
        </w:rPr>
        <w:t xml:space="preserve">Don’t use a standard template – It is easy to copy and paste from a standard template but this just shows you have not spent time selling yourself.</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return your completed documents by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9am, </w:t>
      </w:r>
      <w:r w:rsidDel="00000000" w:rsidR="00000000" w:rsidRPr="00000000">
        <w:rPr>
          <w:b w:val="1"/>
          <w:sz w:val="22"/>
          <w:szCs w:val="22"/>
          <w:rtl w:val="0"/>
        </w:rPr>
        <w:t xml:space="preserve">Tuesday 31st August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2021</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office@inspiringcommunitiestogether.co.uk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the reference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WBMCC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subject header.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 date to be confirmed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Acknowledgement and feedback</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receive an email acknowledgement of your completed application.  Should you be unsuccessful at the shortlist stage, you will be notified by email.   Invitations </w:t>
      </w:r>
      <w:r w:rsidDel="00000000" w:rsidR="00000000" w:rsidRPr="00000000">
        <w:rPr>
          <w:sz w:val="22"/>
          <w:szCs w:val="22"/>
          <w:rtl w:val="0"/>
        </w:rPr>
        <w:t xml:space="preserve">to the interview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sent via email.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unsuccessful applicants are welcome to ask for feedback on the reasons for not being shortlisted or selected at interview stage.  Feedback for not being shortlisted will only be given by email.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Feedback following non-selection at interview stage can be given by email or telephone at an agreed time.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 applicants are required to become members of Inspiring Communities Together.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Thank you for your interest 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Inspiring Communities Together</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Please take care of yourself and those around you.</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911985" cy="350520"/>
            <wp:effectExtent b="0" l="0" r="0" t="0"/>
            <wp:docPr descr="electronic signature" id="1034" name="image4.jpg"/>
            <a:graphic>
              <a:graphicData uri="http://schemas.openxmlformats.org/drawingml/2006/picture">
                <pic:pic>
                  <pic:nvPicPr>
                    <pic:cNvPr descr="electronic signature" id="0" name="image4.jpg"/>
                    <pic:cNvPicPr preferRelativeResize="0"/>
                  </pic:nvPicPr>
                  <pic:blipFill>
                    <a:blip r:embed="rId12"/>
                    <a:srcRect b="0" l="0" r="0" t="0"/>
                    <a:stretch>
                      <a:fillRect/>
                    </a:stretch>
                  </pic:blipFill>
                  <pic:spPr>
                    <a:xfrm>
                      <a:off x="0" y="0"/>
                      <a:ext cx="1911985" cy="35052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Bernadette Elder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Chief Executive Officer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b w:val="0"/>
          <w:color w:val="000000"/>
          <w:sz w:val="22"/>
          <w:szCs w:val="22"/>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b w:val="0"/>
          <w:color w:val="000000"/>
          <w:sz w:val="22"/>
          <w:szCs w:val="22"/>
          <w:vertAlign w:val="baseline"/>
        </w:rPr>
      </w:pPr>
      <w:r w:rsidDel="00000000" w:rsidR="00000000" w:rsidRPr="00000000">
        <w:rPr>
          <w:b w:val="1"/>
          <w:color w:val="000000"/>
          <w:sz w:val="22"/>
          <w:szCs w:val="22"/>
          <w:vertAlign w:val="baseline"/>
          <w:rtl w:val="0"/>
        </w:rPr>
        <w:t xml:space="preserve">Job Description – Community Connector </w:t>
      </w:r>
      <w:r w:rsidDel="00000000" w:rsidR="00000000" w:rsidRPr="00000000">
        <w:rPr>
          <w:b w:val="1"/>
          <w:sz w:val="22"/>
          <w:szCs w:val="22"/>
          <w:vertAlign w:val="baseline"/>
          <w:rtl w:val="0"/>
        </w:rPr>
        <w:t xml:space="preserve">(Wellbeing Matters</w:t>
      </w:r>
      <w:r w:rsidDel="00000000" w:rsidR="00000000" w:rsidRPr="00000000">
        <w:rPr>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22"/>
          <w:szCs w:val="22"/>
          <w:vertAlign w:val="baseline"/>
        </w:rPr>
      </w:pPr>
      <w:r w:rsidDel="00000000" w:rsidR="00000000" w:rsidRPr="00000000">
        <w:rPr>
          <w:rtl w:val="0"/>
        </w:rPr>
      </w:r>
    </w:p>
    <w:tbl>
      <w:tblPr>
        <w:tblStyle w:val="Table1"/>
        <w:tblW w:w="839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008"/>
        <w:gridCol w:w="6385"/>
        <w:tblGridChange w:id="0">
          <w:tblGrid>
            <w:gridCol w:w="2008"/>
            <w:gridCol w:w="6385"/>
          </w:tblGrid>
        </w:tblGridChange>
      </w:tblGrid>
      <w:tr>
        <w:trPr>
          <w:cantSplit w:val="0"/>
          <w:trHeight w:val="456" w:hRule="atLeast"/>
          <w:tblHeader w:val="0"/>
        </w:trPr>
        <w:tc>
          <w:tcP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b w:val="1"/>
                <w:color w:val="000000"/>
                <w:sz w:val="22"/>
                <w:szCs w:val="22"/>
                <w:vertAlign w:val="baseline"/>
                <w:rtl w:val="0"/>
              </w:rPr>
              <w:t xml:space="preserve">Job title: </w:t>
            </w:r>
            <w:r w:rsidDel="00000000" w:rsidR="00000000" w:rsidRPr="00000000">
              <w:rPr>
                <w:rtl w:val="0"/>
              </w:rPr>
            </w:r>
          </w:p>
        </w:tc>
        <w:tc>
          <w:tcP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2"/>
                <w:szCs w:val="22"/>
                <w:vertAlign w:val="baseline"/>
              </w:rPr>
            </w:pPr>
            <w:r w:rsidDel="00000000" w:rsidR="00000000" w:rsidRPr="00000000">
              <w:rPr>
                <w:color w:val="000000"/>
                <w:sz w:val="22"/>
                <w:szCs w:val="22"/>
                <w:vertAlign w:val="baseline"/>
                <w:rtl w:val="0"/>
              </w:rPr>
              <w:t xml:space="preserve">Community Connector </w:t>
            </w:r>
            <w:r w:rsidDel="00000000" w:rsidR="00000000" w:rsidRPr="00000000">
              <w:rPr>
                <w:sz w:val="22"/>
                <w:szCs w:val="22"/>
                <w:vertAlign w:val="baseline"/>
                <w:rtl w:val="0"/>
              </w:rPr>
              <w:t xml:space="preserve">Wellbeing Matters</w:t>
            </w:r>
            <w:r w:rsidDel="00000000" w:rsidR="00000000" w:rsidRPr="00000000">
              <w:rPr>
                <w:color w:val="000000"/>
                <w:sz w:val="22"/>
                <w:szCs w:val="22"/>
                <w:vertAlign w:val="baseline"/>
                <w:rtl w:val="0"/>
              </w:rPr>
              <w:t xml:space="preserve"> – Swinton </w:t>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2"/>
                <w:szCs w:val="22"/>
                <w:vertAlign w:val="baseline"/>
              </w:rPr>
            </w:pPr>
            <w:r w:rsidDel="00000000" w:rsidR="00000000" w:rsidRPr="00000000">
              <w:rPr>
                <w:rtl w:val="0"/>
              </w:rPr>
            </w:r>
          </w:p>
        </w:tc>
      </w:tr>
      <w:tr>
        <w:trPr>
          <w:cantSplit w:val="0"/>
          <w:trHeight w:val="456" w:hRule="atLeast"/>
          <w:tblHeader w:val="0"/>
        </w:trPr>
        <w:tc>
          <w:tcP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b w:val="1"/>
                <w:color w:val="000000"/>
                <w:sz w:val="22"/>
                <w:szCs w:val="22"/>
                <w:vertAlign w:val="baseline"/>
                <w:rtl w:val="0"/>
              </w:rPr>
              <w:t xml:space="preserve">Team: </w:t>
            </w:r>
            <w:r w:rsidDel="00000000" w:rsidR="00000000" w:rsidRPr="00000000">
              <w:rPr>
                <w:rtl w:val="0"/>
              </w:rPr>
            </w:r>
          </w:p>
        </w:tc>
        <w:tc>
          <w:tcP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22"/>
                <w:szCs w:val="22"/>
                <w:vertAlign w:val="baseline"/>
              </w:rPr>
            </w:pPr>
            <w:r w:rsidDel="00000000" w:rsidR="00000000" w:rsidRPr="00000000">
              <w:rPr>
                <w:sz w:val="22"/>
                <w:szCs w:val="22"/>
                <w:vertAlign w:val="baseline"/>
                <w:rtl w:val="0"/>
              </w:rPr>
              <w:t xml:space="preserve">City wide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2"/>
                <w:szCs w:val="22"/>
                <w:vertAlign w:val="baseline"/>
              </w:rPr>
            </w:pPr>
            <w:r w:rsidDel="00000000" w:rsidR="00000000" w:rsidRPr="00000000">
              <w:rPr>
                <w:rtl w:val="0"/>
              </w:rPr>
            </w:r>
          </w:p>
        </w:tc>
      </w:tr>
      <w:tr>
        <w:trPr>
          <w:cantSplit w:val="0"/>
          <w:trHeight w:val="456" w:hRule="atLeast"/>
          <w:tblHeader w:val="0"/>
        </w:trPr>
        <w:tc>
          <w:tcP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b w:val="1"/>
                <w:color w:val="000000"/>
                <w:sz w:val="22"/>
                <w:szCs w:val="22"/>
                <w:vertAlign w:val="baseline"/>
                <w:rtl w:val="0"/>
              </w:rPr>
              <w:t xml:space="preserve">Salary:</w:t>
            </w:r>
            <w:r w:rsidDel="00000000" w:rsidR="00000000" w:rsidRPr="00000000">
              <w:rPr>
                <w:rtl w:val="0"/>
              </w:rPr>
            </w:r>
          </w:p>
        </w:tc>
        <w:tc>
          <w:tcP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rPr>
                <w:sz w:val="22"/>
                <w:szCs w:val="22"/>
                <w:vertAlign w:val="baseline"/>
              </w:rPr>
            </w:pPr>
            <w:r w:rsidDel="00000000" w:rsidR="00000000" w:rsidRPr="00000000">
              <w:rPr>
                <w:sz w:val="22"/>
                <w:szCs w:val="22"/>
                <w:vertAlign w:val="baseline"/>
                <w:rtl w:val="0"/>
              </w:rPr>
              <w:t xml:space="preserve">£2</w:t>
            </w:r>
            <w:r w:rsidDel="00000000" w:rsidR="00000000" w:rsidRPr="00000000">
              <w:rPr>
                <w:sz w:val="22"/>
                <w:szCs w:val="22"/>
                <w:rtl w:val="0"/>
              </w:rPr>
              <w:t xml:space="preserve">4</w:t>
            </w:r>
            <w:r w:rsidDel="00000000" w:rsidR="00000000" w:rsidRPr="00000000">
              <w:rPr>
                <w:sz w:val="22"/>
                <w:szCs w:val="22"/>
                <w:vertAlign w:val="baseline"/>
                <w:rtl w:val="0"/>
              </w:rPr>
              <w:t xml:space="preserve">,</w:t>
            </w:r>
            <w:r w:rsidDel="00000000" w:rsidR="00000000" w:rsidRPr="00000000">
              <w:rPr>
                <w:sz w:val="22"/>
                <w:szCs w:val="22"/>
                <w:rtl w:val="0"/>
              </w:rPr>
              <w:t xml:space="preserve">118</w:t>
            </w:r>
            <w:r w:rsidDel="00000000" w:rsidR="00000000" w:rsidRPr="00000000">
              <w:rPr>
                <w:sz w:val="22"/>
                <w:szCs w:val="22"/>
                <w:vertAlign w:val="baseline"/>
                <w:rtl w:val="0"/>
              </w:rPr>
              <w:t xml:space="preserve"> per annum</w:t>
            </w:r>
          </w:p>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ff0000"/>
                <w:sz w:val="22"/>
                <w:szCs w:val="22"/>
                <w:vertAlign w:val="baseline"/>
              </w:rPr>
            </w:pPr>
            <w:r w:rsidDel="00000000" w:rsidR="00000000" w:rsidRPr="00000000">
              <w:rPr>
                <w:rtl w:val="0"/>
              </w:rPr>
            </w:r>
          </w:p>
        </w:tc>
      </w:tr>
      <w:tr>
        <w:trPr>
          <w:cantSplit w:val="0"/>
          <w:trHeight w:val="466" w:hRule="atLeast"/>
          <w:tblHeader w:val="0"/>
        </w:trPr>
        <w:tc>
          <w:tcP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b w:val="1"/>
                <w:color w:val="000000"/>
                <w:sz w:val="22"/>
                <w:szCs w:val="22"/>
                <w:vertAlign w:val="baseline"/>
                <w:rtl w:val="0"/>
              </w:rPr>
              <w:t xml:space="preserve">Hours: </w:t>
            </w:r>
            <w:r w:rsidDel="00000000" w:rsidR="00000000" w:rsidRPr="00000000">
              <w:rPr>
                <w:rtl w:val="0"/>
              </w:rPr>
            </w:r>
          </w:p>
        </w:tc>
        <w:tc>
          <w:tcP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ff0000"/>
                <w:sz w:val="22"/>
                <w:szCs w:val="22"/>
                <w:vertAlign w:val="baseline"/>
              </w:rPr>
            </w:pPr>
            <w:r w:rsidDel="00000000" w:rsidR="00000000" w:rsidRPr="00000000">
              <w:rPr>
                <w:sz w:val="22"/>
                <w:szCs w:val="22"/>
                <w:vertAlign w:val="baseline"/>
                <w:rtl w:val="0"/>
              </w:rPr>
              <w:t xml:space="preserve">35 hours per week </w:t>
            </w:r>
            <w:r w:rsidDel="00000000" w:rsidR="00000000" w:rsidRPr="00000000">
              <w:rPr>
                <w:rtl w:val="0"/>
              </w:rPr>
            </w:r>
          </w:p>
        </w:tc>
      </w:tr>
      <w:tr>
        <w:trPr>
          <w:cantSplit w:val="0"/>
          <w:trHeight w:val="912" w:hRule="atLeast"/>
          <w:tblHeader w:val="0"/>
        </w:trPr>
        <w:tc>
          <w:tcP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b w:val="1"/>
                <w:color w:val="000000"/>
                <w:sz w:val="22"/>
                <w:szCs w:val="22"/>
                <w:vertAlign w:val="baseline"/>
                <w:rtl w:val="0"/>
              </w:rPr>
              <w:t xml:space="preserve">Location: </w:t>
            </w:r>
            <w:r w:rsidDel="00000000" w:rsidR="00000000" w:rsidRPr="00000000">
              <w:rPr>
                <w:rtl w:val="0"/>
              </w:rPr>
            </w:r>
          </w:p>
        </w:tc>
        <w:tc>
          <w:tcP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sz w:val="22"/>
                <w:szCs w:val="22"/>
                <w:vertAlign w:val="baseline"/>
              </w:rPr>
            </w:pPr>
            <w:r w:rsidDel="00000000" w:rsidR="00000000" w:rsidRPr="00000000">
              <w:rPr>
                <w:color w:val="000000"/>
                <w:sz w:val="22"/>
                <w:szCs w:val="22"/>
                <w:vertAlign w:val="baseline"/>
                <w:rtl w:val="0"/>
              </w:rPr>
              <w:t xml:space="preserve">This post will be offered on a blended working arrangement, working from the Innovation Forum, in the community across Salford (for which mileage will be paid) and at home.</w:t>
            </w:r>
          </w:p>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sz w:val="22"/>
                <w:szCs w:val="22"/>
                <w:vertAlign w:val="baseline"/>
              </w:rPr>
            </w:pP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b w:val="1"/>
          <w:color w:val="000000"/>
          <w:sz w:val="22"/>
          <w:szCs w:val="22"/>
          <w:vertAlign w:val="baseline"/>
          <w:rtl w:val="0"/>
        </w:rPr>
        <w:t xml:space="preserve">Job Overview</w:t>
      </w:r>
      <w:r w:rsidDel="00000000" w:rsidR="00000000" w:rsidRPr="00000000">
        <w:rPr>
          <w:rtl w:val="0"/>
        </w:rPr>
      </w:r>
    </w:p>
    <w:p w:rsidR="00000000" w:rsidDel="00000000" w:rsidP="00000000" w:rsidRDefault="00000000" w:rsidRPr="00000000" w14:paraId="0000005D">
      <w:pPr>
        <w:rPr>
          <w:sz w:val="22"/>
          <w:szCs w:val="22"/>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sz w:val="22"/>
          <w:szCs w:val="22"/>
          <w:vertAlign w:val="baseline"/>
        </w:rPr>
      </w:pPr>
      <w:r w:rsidDel="00000000" w:rsidR="00000000" w:rsidRPr="00000000">
        <w:rPr>
          <w:sz w:val="22"/>
          <w:szCs w:val="22"/>
          <w:vertAlign w:val="baseline"/>
          <w:rtl w:val="0"/>
        </w:rPr>
        <w:t xml:space="preserve">Based within a Neighbourhood Anchor Charity Inspiring Communities Together you will work as part of a citywide social prescribing programme Wellbeing Matters leading on the delivery of the Swinton element.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sz w:val="22"/>
          <w:szCs w:val="22"/>
          <w:vertAlign w:val="baseline"/>
        </w:rPr>
      </w:pPr>
      <w:r w:rsidDel="00000000" w:rsidR="00000000" w:rsidRPr="00000000">
        <w:rPr>
          <w:sz w:val="22"/>
          <w:szCs w:val="22"/>
          <w:vertAlign w:val="baseline"/>
          <w:rtl w:val="0"/>
        </w:rPr>
        <w:t xml:space="preserve">Working across the area of Swinton you will support individuals currently referred via clinical leads through a person-centred conversation to connect with local community assets to improve their own health and wellbeing.</w:t>
      </w:r>
    </w:p>
    <w:p w:rsidR="00000000" w:rsidDel="00000000" w:rsidP="00000000" w:rsidRDefault="00000000" w:rsidRPr="00000000" w14:paraId="00000061">
      <w:pPr>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sz w:val="22"/>
          <w:szCs w:val="22"/>
          <w:vertAlign w:val="baseline"/>
        </w:rPr>
      </w:pPr>
      <w:r w:rsidDel="00000000" w:rsidR="00000000" w:rsidRPr="00000000">
        <w:rPr>
          <w:sz w:val="22"/>
          <w:szCs w:val="22"/>
          <w:vertAlign w:val="baseline"/>
          <w:rtl w:val="0"/>
        </w:rPr>
        <w:t xml:space="preserve">In addition to working with individuals, you will be working with city wide community development workers to map opportunities for individuals to connect to within the neighbourhood.  Finding solutions to fill any gaps identified.</w:t>
      </w:r>
    </w:p>
    <w:p w:rsidR="00000000" w:rsidDel="00000000" w:rsidP="00000000" w:rsidRDefault="00000000" w:rsidRPr="00000000" w14:paraId="00000063">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b w:val="1"/>
          <w:color w:val="000000"/>
          <w:sz w:val="22"/>
          <w:szCs w:val="22"/>
          <w:vertAlign w:val="baseline"/>
          <w:rtl w:val="0"/>
        </w:rPr>
        <w:t xml:space="preserve">Main duties and responsibilities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b w:val="1"/>
          <w:color w:val="000000"/>
          <w:sz w:val="22"/>
          <w:szCs w:val="22"/>
          <w:vertAlign w:val="baseline"/>
          <w:rtl w:val="0"/>
        </w:rPr>
        <w:t xml:space="preserve">Project development and delivery</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2"/>
          <w:szCs w:val="22"/>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positive working relationships and accept referrals from key health workers including Care Navigators, GP’s, and Neighbourhood Enhanced Care Teams</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maintain good communication with people accessing the service to ensure that their strengths, goals and preferences as individuals are met and connect them to relevant services and opportunities within their community to achieve these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up knowledge of what services are available in the local and wider community and assist with recording this both locally and centrally</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maintain effective working relationships with key relevant community-based service providers to ensure effective and smooth onward referrals e.g. other local voluntary, community and social enterprise organisations</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local gaps in meeting a specific need and feed this information into delivery team meetings and to the neighbourhood volunteer development worker.</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and record key information regarding individual’s participation in the programme including tracking their experience and outcomes and provide timely feedback to referral partners.</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and assist with the monitoring and evaluation of the programme including producing relevant monitoring reports as well as collecting broader qualitative and outcome data from case studies, focus groups and interviews to understand how or why the delivery approach is impacting on people and the local community</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project development by raising awareness of the service through training, presentations and events.</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the wider social prescribing team contribute to the development of the service including the development and maintenance quality assurance and improvement systems that monitor standards and support high-quality service delivery.</w:t>
      </w:r>
    </w:p>
    <w:p w:rsidR="00000000" w:rsidDel="00000000" w:rsidP="00000000" w:rsidRDefault="00000000" w:rsidRPr="00000000" w14:paraId="00000071">
      <w:pPr>
        <w:ind w:right="162"/>
        <w:rPr>
          <w:b w:val="0"/>
          <w:sz w:val="22"/>
          <w:szCs w:val="22"/>
          <w:vertAlign w:val="baseline"/>
        </w:rPr>
      </w:pPr>
      <w:r w:rsidDel="00000000" w:rsidR="00000000" w:rsidRPr="00000000">
        <w:rPr>
          <w:rtl w:val="0"/>
        </w:rPr>
      </w:r>
    </w:p>
    <w:p w:rsidR="00000000" w:rsidDel="00000000" w:rsidP="00000000" w:rsidRDefault="00000000" w:rsidRPr="00000000" w14:paraId="00000072">
      <w:pPr>
        <w:ind w:right="162"/>
        <w:rPr>
          <w:b w:val="0"/>
          <w:sz w:val="22"/>
          <w:szCs w:val="22"/>
          <w:vertAlign w:val="baseline"/>
        </w:rPr>
      </w:pPr>
      <w:r w:rsidDel="00000000" w:rsidR="00000000" w:rsidRPr="00000000">
        <w:rPr>
          <w:b w:val="1"/>
          <w:sz w:val="22"/>
          <w:szCs w:val="22"/>
          <w:vertAlign w:val="baseline"/>
          <w:rtl w:val="0"/>
        </w:rPr>
        <w:t xml:space="preserve">Other</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after="53" w:lineRule="auto"/>
        <w:ind w:left="720" w:hanging="360"/>
        <w:rPr>
          <w:color w:val="000000"/>
          <w:sz w:val="22"/>
          <w:szCs w:val="22"/>
          <w:vertAlign w:val="baseline"/>
        </w:rPr>
      </w:pPr>
      <w:r w:rsidDel="00000000" w:rsidR="00000000" w:rsidRPr="00000000">
        <w:rPr>
          <w:color w:val="000000"/>
          <w:sz w:val="22"/>
          <w:szCs w:val="22"/>
          <w:vertAlign w:val="baseline"/>
          <w:rtl w:val="0"/>
        </w:rPr>
        <w:t xml:space="preserve">To support the team to achieve the wider team objectives </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ind w:left="720" w:hanging="360"/>
        <w:rPr>
          <w:color w:val="000000"/>
          <w:sz w:val="22"/>
          <w:szCs w:val="22"/>
          <w:vertAlign w:val="baseline"/>
        </w:rPr>
      </w:pPr>
      <w:r w:rsidDel="00000000" w:rsidR="00000000" w:rsidRPr="00000000">
        <w:rPr>
          <w:color w:val="000000"/>
          <w:sz w:val="22"/>
          <w:szCs w:val="22"/>
          <w:vertAlign w:val="baseline"/>
          <w:rtl w:val="0"/>
        </w:rPr>
        <w:t xml:space="preserve">To attend team meetings, supervision sessions and any external meetings as required</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ind w:left="720" w:hanging="360"/>
        <w:rPr>
          <w:color w:val="000000"/>
          <w:sz w:val="22"/>
          <w:szCs w:val="22"/>
          <w:vertAlign w:val="baseline"/>
        </w:rPr>
      </w:pPr>
      <w:r w:rsidDel="00000000" w:rsidR="00000000" w:rsidRPr="00000000">
        <w:rPr>
          <w:color w:val="000000"/>
          <w:sz w:val="22"/>
          <w:szCs w:val="22"/>
          <w:vertAlign w:val="baseline"/>
          <w:rtl w:val="0"/>
        </w:rPr>
        <w:t xml:space="preserve">To work flexibly and undertake, when required, other duties associated with supporting the needs of the organisation, which may be reasonably determined by the line manager and/or management team</w:t>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ind w:left="720" w:hanging="360"/>
        <w:rPr>
          <w:color w:val="000000"/>
          <w:sz w:val="22"/>
          <w:szCs w:val="22"/>
          <w:vertAlign w:val="baseline"/>
        </w:rPr>
      </w:pPr>
      <w:r w:rsidDel="00000000" w:rsidR="00000000" w:rsidRPr="00000000">
        <w:rPr>
          <w:color w:val="000000"/>
          <w:sz w:val="22"/>
          <w:szCs w:val="22"/>
          <w:vertAlign w:val="baseline"/>
          <w:rtl w:val="0"/>
        </w:rPr>
        <w:t xml:space="preserve">To work flexibly and attend occasional meetings and events outside normal working hours (evenings and weekends) for which notice will be given </w:t>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ind w:left="720" w:hanging="360"/>
        <w:rPr>
          <w:color w:val="000000"/>
          <w:sz w:val="22"/>
          <w:szCs w:val="22"/>
          <w:vertAlign w:val="baseline"/>
        </w:rPr>
      </w:pPr>
      <w:r w:rsidDel="00000000" w:rsidR="00000000" w:rsidRPr="00000000">
        <w:rPr>
          <w:color w:val="000000"/>
          <w:sz w:val="22"/>
          <w:szCs w:val="22"/>
          <w:vertAlign w:val="baseline"/>
          <w:rtl w:val="0"/>
        </w:rPr>
        <w:t xml:space="preserve">To undertake training and professional development as and when required</w:t>
      </w:r>
    </w:p>
    <w:p w:rsidR="00000000" w:rsidDel="00000000" w:rsidP="00000000" w:rsidRDefault="00000000" w:rsidRPr="00000000" w14:paraId="00000078">
      <w:pPr>
        <w:numPr>
          <w:ilvl w:val="0"/>
          <w:numId w:val="2"/>
        </w:numPr>
        <w:spacing w:after="60" w:before="60" w:lineRule="auto"/>
        <w:ind w:left="720" w:hanging="360"/>
        <w:rPr>
          <w:sz w:val="22"/>
          <w:szCs w:val="22"/>
          <w:vertAlign w:val="baseline"/>
        </w:rPr>
      </w:pPr>
      <w:r w:rsidDel="00000000" w:rsidR="00000000" w:rsidRPr="00000000">
        <w:rPr>
          <w:sz w:val="22"/>
          <w:szCs w:val="22"/>
          <w:vertAlign w:val="baseline"/>
          <w:rtl w:val="0"/>
        </w:rPr>
        <w:t xml:space="preserve">Ensure high levels of professional conduct including punctuality, dress, presentation and administration</w:t>
      </w:r>
    </w:p>
    <w:p w:rsidR="00000000" w:rsidDel="00000000" w:rsidP="00000000" w:rsidRDefault="00000000" w:rsidRPr="00000000" w14:paraId="00000079">
      <w:pPr>
        <w:numPr>
          <w:ilvl w:val="0"/>
          <w:numId w:val="2"/>
        </w:numPr>
        <w:spacing w:after="60" w:before="60" w:lineRule="auto"/>
        <w:ind w:left="720" w:hanging="360"/>
        <w:rPr>
          <w:sz w:val="22"/>
          <w:szCs w:val="22"/>
          <w:vertAlign w:val="baseline"/>
        </w:rPr>
      </w:pPr>
      <w:r w:rsidDel="00000000" w:rsidR="00000000" w:rsidRPr="00000000">
        <w:rPr>
          <w:sz w:val="22"/>
          <w:szCs w:val="22"/>
          <w:vertAlign w:val="baseline"/>
          <w:rtl w:val="0"/>
        </w:rPr>
        <w:t xml:space="preserve">Comply with the policies of Inspiring Communities Together at all times</w:t>
      </w:r>
    </w:p>
    <w:p w:rsidR="00000000" w:rsidDel="00000000" w:rsidP="00000000" w:rsidRDefault="00000000" w:rsidRPr="00000000" w14:paraId="0000007A">
      <w:pPr>
        <w:spacing w:after="60" w:before="60" w:lineRule="auto"/>
        <w:rPr>
          <w:sz w:val="22"/>
          <w:szCs w:val="22"/>
          <w:vertAlign w:val="baseline"/>
        </w:rPr>
      </w:pPr>
      <w:r w:rsidDel="00000000" w:rsidR="00000000" w:rsidRPr="00000000">
        <w:rPr>
          <w:rtl w:val="0"/>
        </w:rPr>
      </w:r>
    </w:p>
    <w:p w:rsidR="00000000" w:rsidDel="00000000" w:rsidP="00000000" w:rsidRDefault="00000000" w:rsidRPr="00000000" w14:paraId="0000007B">
      <w:pPr>
        <w:pStyle w:val="Heading6"/>
        <w:spacing w:after="0" w:before="0" w:lineRule="auto"/>
        <w:rPr>
          <w:sz w:val="20"/>
          <w:szCs w:val="20"/>
          <w:vertAlign w:val="baseline"/>
        </w:rPr>
      </w:pPr>
      <w:r w:rsidDel="00000000" w:rsidR="00000000" w:rsidRPr="00000000">
        <w:rPr>
          <w:b w:val="1"/>
          <w:sz w:val="20"/>
          <w:szCs w:val="20"/>
          <w:vertAlign w:val="baseline"/>
          <w:rtl w:val="0"/>
        </w:rPr>
        <w:t xml:space="preserve">Please note that because this job may involve working with young people and vulnerable adults, we will ask you to complete Enhanced DBS check. You must tell us in your application if you have any convictions, bind-overs or cautions, even if they are spent under the Rehabilitation of Offenders Act 1974. Please note that disclosing a conviction does not necessarily bar you from appointment.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360" w:firstLine="0"/>
        <w:rPr>
          <w:color w:val="000000"/>
          <w:sz w:val="22"/>
          <w:szCs w:val="22"/>
          <w:vertAlign w:val="baseline"/>
        </w:rPr>
      </w:pPr>
      <w:r w:rsidDel="00000000" w:rsidR="00000000" w:rsidRPr="00000000">
        <w:rPr>
          <w:rtl w:val="0"/>
        </w:rPr>
      </w:r>
    </w:p>
    <w:tbl>
      <w:tblPr>
        <w:tblStyle w:val="Table2"/>
        <w:tblW w:w="8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64"/>
        <w:tblGridChange w:id="0">
          <w:tblGrid>
            <w:gridCol w:w="8364"/>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7D">
            <w:pPr>
              <w:pStyle w:val="Heading6"/>
              <w:spacing w:after="0" w:before="0" w:lineRule="auto"/>
              <w:rPr>
                <w:sz w:val="22"/>
                <w:szCs w:val="22"/>
                <w:vertAlign w:val="baseline"/>
              </w:rPr>
            </w:pPr>
            <w:r w:rsidDel="00000000" w:rsidR="00000000" w:rsidRPr="00000000">
              <w:rPr>
                <w:b w:val="1"/>
                <w:sz w:val="22"/>
                <w:szCs w:val="22"/>
                <w:vertAlign w:val="baseline"/>
                <w:rtl w:val="0"/>
              </w:rPr>
              <w:t xml:space="preserve">Review arrangements</w:t>
            </w: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7E">
            <w:pPr>
              <w:jc w:val="both"/>
              <w:rPr>
                <w:vertAlign w:val="baseline"/>
              </w:rPr>
            </w:pPr>
            <w:r w:rsidDel="00000000" w:rsidR="00000000" w:rsidRPr="00000000">
              <w:rPr>
                <w:sz w:val="16"/>
                <w:szCs w:val="16"/>
                <w:vertAlign w:val="baseline"/>
                <w:rtl w:val="0"/>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organisation will expect to revise this job description from time to time and will consult with the postholder at the appropriate time</w:t>
            </w:r>
            <w:r w:rsidDel="00000000" w:rsidR="00000000" w:rsidRPr="00000000">
              <w:rPr>
                <w:vertAlign w:val="baseline"/>
                <w:rtl w:val="0"/>
              </w:rPr>
              <w:t xml:space="preserve">.</w:t>
            </w:r>
          </w:p>
        </w:tc>
      </w:tr>
    </w:tbl>
    <w:p w:rsidR="00000000" w:rsidDel="00000000" w:rsidP="00000000" w:rsidRDefault="00000000" w:rsidRPr="00000000" w14:paraId="0000007F">
      <w:pPr>
        <w:ind w:left="142" w:right="-327" w:firstLine="0"/>
        <w:jc w:val="both"/>
        <w:rPr>
          <w:sz w:val="22"/>
          <w:szCs w:val="22"/>
          <w:vertAlign w:val="baseline"/>
        </w:rPr>
      </w:pPr>
      <w:r w:rsidDel="00000000" w:rsidR="00000000" w:rsidRPr="00000000">
        <w:rPr>
          <w:rtl w:val="0"/>
        </w:rPr>
      </w:r>
    </w:p>
    <w:p w:rsidR="00000000" w:rsidDel="00000000" w:rsidP="00000000" w:rsidRDefault="00000000" w:rsidRPr="00000000" w14:paraId="00000080">
      <w:pPr>
        <w:pStyle w:val="Heading4"/>
        <w:spacing w:after="0" w:before="0" w:lineRule="auto"/>
        <w:ind w:left="0" w:firstLine="0"/>
        <w:jc w:val="both"/>
        <w:rPr>
          <w:rFonts w:ascii="Arial" w:cs="Arial" w:eastAsia="Arial" w:hAnsi="Arial"/>
          <w:sz w:val="22"/>
          <w:szCs w:val="22"/>
          <w:vertAlign w:val="baseline"/>
        </w:rPr>
      </w:pPr>
      <w:r w:rsidDel="00000000" w:rsidR="00000000" w:rsidRPr="00000000">
        <w:rPr>
          <w:rtl w:val="0"/>
        </w:rPr>
      </w:r>
    </w:p>
    <w:tbl>
      <w:tblPr>
        <w:tblStyle w:val="Table3"/>
        <w:tblW w:w="829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957"/>
        <w:gridCol w:w="3340"/>
        <w:tblGridChange w:id="0">
          <w:tblGrid>
            <w:gridCol w:w="4957"/>
            <w:gridCol w:w="3340"/>
          </w:tblGrid>
        </w:tblGridChange>
      </w:tblGrid>
      <w:tr>
        <w:trPr>
          <w:cantSplit w:val="0"/>
          <w:tblHeader w:val="0"/>
        </w:trPr>
        <w:tc>
          <w:tcPr>
            <w:vAlign w:val="top"/>
          </w:tcPr>
          <w:p w:rsidR="00000000" w:rsidDel="00000000" w:rsidP="00000000" w:rsidRDefault="00000000" w:rsidRPr="00000000" w14:paraId="00000081">
            <w:pPr>
              <w:pStyle w:val="Heading4"/>
              <w:spacing w:after="0" w:before="0" w:lineRule="auto"/>
              <w:ind w:left="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Date job description prepared/revised:</w:t>
            </w: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tc>
        <w:tc>
          <w:tcPr>
            <w:vAlign w:val="top"/>
          </w:tcPr>
          <w:p w:rsidR="00000000" w:rsidDel="00000000" w:rsidP="00000000" w:rsidRDefault="00000000" w:rsidRPr="00000000" w14:paraId="00000083">
            <w:pPr>
              <w:pStyle w:val="Heading4"/>
              <w:spacing w:after="0" w:before="0" w:lineRule="auto"/>
              <w:ind w:left="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07/06/2021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4">
            <w:pPr>
              <w:pStyle w:val="Heading4"/>
              <w:spacing w:after="0" w:before="0" w:lineRule="auto"/>
              <w:ind w:left="0" w:firstLine="0"/>
              <w:jc w:val="both"/>
              <w:rPr>
                <w:sz w:val="22"/>
                <w:szCs w:val="22"/>
                <w:vertAlign w:val="baseline"/>
              </w:rPr>
            </w:pPr>
            <w:r w:rsidDel="00000000" w:rsidR="00000000" w:rsidRPr="00000000">
              <w:rPr>
                <w:b w:val="1"/>
                <w:sz w:val="22"/>
                <w:szCs w:val="22"/>
                <w:vertAlign w:val="baseline"/>
                <w:rtl w:val="0"/>
              </w:rPr>
              <w:t xml:space="preserve">Prepared/revised by: </w:t>
            </w: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tc>
        <w:tc>
          <w:tcPr>
            <w:vAlign w:val="top"/>
          </w:tcPr>
          <w:p w:rsidR="00000000" w:rsidDel="00000000" w:rsidP="00000000" w:rsidRDefault="00000000" w:rsidRPr="00000000" w14:paraId="00000086">
            <w:pPr>
              <w:pStyle w:val="Heading4"/>
              <w:spacing w:after="0" w:before="0" w:lineRule="auto"/>
              <w:ind w:left="0"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Bernadette Elder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7">
            <w:pPr>
              <w:tabs>
                <w:tab w:val="left" w:pos="-720"/>
              </w:tabs>
              <w:jc w:val="both"/>
              <w:rPr>
                <w:b w:val="0"/>
                <w:sz w:val="22"/>
                <w:szCs w:val="22"/>
                <w:vertAlign w:val="baseline"/>
              </w:rPr>
            </w:pPr>
            <w:r w:rsidDel="00000000" w:rsidR="00000000" w:rsidRPr="00000000">
              <w:rPr>
                <w:b w:val="1"/>
                <w:sz w:val="22"/>
                <w:szCs w:val="22"/>
                <w:vertAlign w:val="baseline"/>
                <w:rtl w:val="0"/>
              </w:rPr>
              <w:t xml:space="preserve">Agreed job description signed by holder:</w:t>
            </w:r>
            <w:r w:rsidDel="00000000" w:rsidR="00000000" w:rsidRPr="00000000">
              <w:rPr>
                <w:rtl w:val="0"/>
              </w:rPr>
            </w:r>
          </w:p>
        </w:tc>
        <w:tc>
          <w:tcPr>
            <w:vAlign w:val="top"/>
          </w:tcPr>
          <w:p w:rsidR="00000000" w:rsidDel="00000000" w:rsidP="00000000" w:rsidRDefault="00000000" w:rsidRPr="00000000" w14:paraId="00000088">
            <w:pPr>
              <w:pStyle w:val="Heading4"/>
              <w:spacing w:after="0" w:before="0" w:lineRule="auto"/>
              <w:ind w:left="0" w:firstLine="0"/>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89">
      <w:pPr>
        <w:jc w:val="cente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A">
      <w:pPr>
        <w:jc w:val="center"/>
        <w:rPr>
          <w:vertAlign w:val="baseline"/>
        </w:rPr>
      </w:pPr>
      <w:r w:rsidDel="00000000" w:rsidR="00000000" w:rsidRPr="00000000">
        <w:rPr>
          <w:rtl w:val="0"/>
        </w:rPr>
      </w:r>
    </w:p>
    <w:p w:rsidR="00000000" w:rsidDel="00000000" w:rsidP="00000000" w:rsidRDefault="00000000" w:rsidRPr="00000000" w14:paraId="0000008B">
      <w:pPr>
        <w:jc w:val="center"/>
        <w:rPr>
          <w:b w:val="0"/>
          <w:sz w:val="22"/>
          <w:szCs w:val="22"/>
          <w:vertAlign w:val="baseline"/>
        </w:rPr>
      </w:pPr>
      <w:r w:rsidDel="00000000" w:rsidR="00000000" w:rsidRPr="00000000">
        <w:rPr>
          <w:b w:val="1"/>
          <w:sz w:val="22"/>
          <w:szCs w:val="22"/>
          <w:vertAlign w:val="baseline"/>
          <w:rtl w:val="0"/>
        </w:rPr>
        <w:t xml:space="preserve">Personal Specification</w:t>
      </w:r>
      <w:r w:rsidDel="00000000" w:rsidR="00000000" w:rsidRPr="00000000">
        <w:rPr>
          <w:rtl w:val="0"/>
        </w:rPr>
      </w:r>
    </w:p>
    <w:p w:rsidR="00000000" w:rsidDel="00000000" w:rsidP="00000000" w:rsidRDefault="00000000" w:rsidRPr="00000000" w14:paraId="0000008C">
      <w:pPr>
        <w:tabs>
          <w:tab w:val="left" w:pos="-720"/>
        </w:tabs>
        <w:jc w:val="both"/>
        <w:rPr>
          <w:b w:val="0"/>
          <w:sz w:val="22"/>
          <w:szCs w:val="22"/>
          <w:vertAlign w:val="baseline"/>
        </w:rPr>
      </w:pPr>
      <w:r w:rsidDel="00000000" w:rsidR="00000000" w:rsidRPr="00000000">
        <w:rPr>
          <w:rtl w:val="0"/>
        </w:rPr>
      </w:r>
    </w:p>
    <w:p w:rsidR="00000000" w:rsidDel="00000000" w:rsidP="00000000" w:rsidRDefault="00000000" w:rsidRPr="00000000" w14:paraId="0000008D">
      <w:pPr>
        <w:tabs>
          <w:tab w:val="left" w:pos="-720"/>
        </w:tabs>
        <w:jc w:val="both"/>
        <w:rPr>
          <w:b w:val="0"/>
          <w:sz w:val="22"/>
          <w:szCs w:val="22"/>
          <w:vertAlign w:val="baseline"/>
        </w:rPr>
      </w:pPr>
      <w:r w:rsidDel="00000000" w:rsidR="00000000" w:rsidRPr="00000000">
        <w:rPr>
          <w:rtl w:val="0"/>
        </w:rPr>
      </w:r>
    </w:p>
    <w:p w:rsidR="00000000" w:rsidDel="00000000" w:rsidP="00000000" w:rsidRDefault="00000000" w:rsidRPr="00000000" w14:paraId="0000008E">
      <w:pPr>
        <w:tabs>
          <w:tab w:val="left" w:pos="-720"/>
        </w:tabs>
        <w:jc w:val="both"/>
        <w:rPr>
          <w:sz w:val="22"/>
          <w:szCs w:val="22"/>
          <w:vertAlign w:val="baseline"/>
        </w:rPr>
      </w:pPr>
      <w:r w:rsidDel="00000000" w:rsidR="00000000" w:rsidRPr="00000000">
        <w:rPr>
          <w:b w:val="1"/>
          <w:sz w:val="22"/>
          <w:szCs w:val="22"/>
          <w:vertAlign w:val="baseline"/>
          <w:rtl w:val="0"/>
        </w:rPr>
        <w:t xml:space="preserve">Note to applicants:</w:t>
      </w:r>
      <w:r w:rsidDel="00000000" w:rsidR="00000000" w:rsidRPr="00000000">
        <w:rPr>
          <w:sz w:val="22"/>
          <w:szCs w:val="22"/>
          <w:vertAlign w:val="baseline"/>
          <w:rtl w:val="0"/>
        </w:rPr>
        <w:t xml:space="preserve"> </w:t>
      </w:r>
    </w:p>
    <w:p w:rsidR="00000000" w:rsidDel="00000000" w:rsidP="00000000" w:rsidRDefault="00000000" w:rsidRPr="00000000" w14:paraId="0000008F">
      <w:pPr>
        <w:tabs>
          <w:tab w:val="left" w:pos="-720"/>
        </w:tabs>
        <w:jc w:val="both"/>
        <w:rPr>
          <w:sz w:val="21"/>
          <w:szCs w:val="21"/>
          <w:vertAlign w:val="baseline"/>
        </w:rPr>
      </w:pPr>
      <w:r w:rsidDel="00000000" w:rsidR="00000000" w:rsidRPr="00000000">
        <w:rPr>
          <w:rtl w:val="0"/>
        </w:rPr>
      </w:r>
    </w:p>
    <w:p w:rsidR="00000000" w:rsidDel="00000000" w:rsidP="00000000" w:rsidRDefault="00000000" w:rsidRPr="00000000" w14:paraId="00000090">
      <w:pPr>
        <w:tabs>
          <w:tab w:val="left" w:pos="-720"/>
        </w:tabs>
        <w:jc w:val="both"/>
        <w:rPr>
          <w:sz w:val="21"/>
          <w:szCs w:val="21"/>
          <w:vertAlign w:val="baseline"/>
        </w:rPr>
      </w:pPr>
      <w:r w:rsidDel="00000000" w:rsidR="00000000" w:rsidRPr="00000000">
        <w:rPr>
          <w:sz w:val="21"/>
          <w:szCs w:val="21"/>
          <w:vertAlign w:val="baseline"/>
          <w:rtl w:val="0"/>
        </w:rPr>
        <w:t xml:space="preserve">Whilst all criterions below are important, those under the </w:t>
      </w:r>
      <w:r w:rsidDel="00000000" w:rsidR="00000000" w:rsidRPr="00000000">
        <w:rPr>
          <w:b w:val="1"/>
          <w:sz w:val="21"/>
          <w:szCs w:val="21"/>
          <w:vertAlign w:val="baseline"/>
          <w:rtl w:val="0"/>
        </w:rPr>
        <w:t xml:space="preserve">Essential </w:t>
      </w:r>
      <w:r w:rsidDel="00000000" w:rsidR="00000000" w:rsidRPr="00000000">
        <w:rPr>
          <w:sz w:val="21"/>
          <w:szCs w:val="21"/>
          <w:vertAlign w:val="baseline"/>
          <w:rtl w:val="0"/>
        </w:rPr>
        <w:t xml:space="preserve">heading are the key requirements. You should pay particular attention to these areas and provide evidence of meeting them. Failure to do so will mean that you will not be invited for interview.  </w:t>
      </w:r>
    </w:p>
    <w:p w:rsidR="00000000" w:rsidDel="00000000" w:rsidP="00000000" w:rsidRDefault="00000000" w:rsidRPr="00000000" w14:paraId="00000091">
      <w:pPr>
        <w:tabs>
          <w:tab w:val="left" w:pos="-720"/>
        </w:tabs>
        <w:jc w:val="both"/>
        <w:rPr>
          <w:b w:val="0"/>
          <w:sz w:val="22"/>
          <w:szCs w:val="22"/>
          <w:vertAlign w:val="baseline"/>
        </w:rPr>
      </w:pPr>
      <w:r w:rsidDel="00000000" w:rsidR="00000000" w:rsidRPr="00000000">
        <w:rPr>
          <w:rtl w:val="0"/>
        </w:rPr>
      </w:r>
    </w:p>
    <w:tbl>
      <w:tblPr>
        <w:tblStyle w:val="Table4"/>
        <w:tblW w:w="83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
        <w:gridCol w:w="7996"/>
        <w:tblGridChange w:id="0">
          <w:tblGrid>
            <w:gridCol w:w="363"/>
            <w:gridCol w:w="7996"/>
          </w:tblGrid>
        </w:tblGridChange>
      </w:tblGrid>
      <w:tr>
        <w:trPr>
          <w:cantSplit w:val="0"/>
          <w:tblHeader w:val="0"/>
        </w:trPr>
        <w:tc>
          <w:tcPr>
            <w:gridSpan w:val="2"/>
            <w:vAlign w:val="top"/>
          </w:tcPr>
          <w:p w:rsidR="00000000" w:rsidDel="00000000" w:rsidP="00000000" w:rsidRDefault="00000000" w:rsidRPr="00000000" w14:paraId="00000092">
            <w:pPr>
              <w:rPr>
                <w:b w:val="0"/>
                <w:sz w:val="22"/>
                <w:szCs w:val="22"/>
                <w:vertAlign w:val="baseline"/>
              </w:rPr>
            </w:pPr>
            <w:r w:rsidDel="00000000" w:rsidR="00000000" w:rsidRPr="00000000">
              <w:rPr>
                <w:rtl w:val="0"/>
              </w:rPr>
            </w:r>
          </w:p>
          <w:p w:rsidR="00000000" w:rsidDel="00000000" w:rsidP="00000000" w:rsidRDefault="00000000" w:rsidRPr="00000000" w14:paraId="00000093">
            <w:pPr>
              <w:rPr>
                <w:b w:val="0"/>
                <w:sz w:val="22"/>
                <w:szCs w:val="22"/>
                <w:vertAlign w:val="baseline"/>
              </w:rPr>
            </w:pPr>
            <w:r w:rsidDel="00000000" w:rsidR="00000000" w:rsidRPr="00000000">
              <w:rPr>
                <w:b w:val="1"/>
                <w:sz w:val="22"/>
                <w:szCs w:val="22"/>
                <w:vertAlign w:val="baseline"/>
                <w:rtl w:val="0"/>
              </w:rPr>
              <w:t xml:space="preserve">Essential criteria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5">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6">
            <w:pPr>
              <w:rPr>
                <w:sz w:val="22"/>
                <w:szCs w:val="22"/>
                <w:vertAlign w:val="baseline"/>
              </w:rPr>
            </w:pPr>
            <w:r w:rsidDel="00000000" w:rsidR="00000000" w:rsidRPr="00000000">
              <w:rPr>
                <w:sz w:val="22"/>
                <w:szCs w:val="22"/>
                <w:vertAlign w:val="baseline"/>
                <w:rtl w:val="0"/>
              </w:rPr>
              <w:t xml:space="preserve">Good verbal communication skills and interpersonal skills</w:t>
            </w:r>
          </w:p>
        </w:tc>
      </w:tr>
      <w:tr>
        <w:trPr>
          <w:cantSplit w:val="0"/>
          <w:tblHeader w:val="0"/>
        </w:trPr>
        <w:tc>
          <w:tcPr>
            <w:vAlign w:val="top"/>
          </w:tcPr>
          <w:p w:rsidR="00000000" w:rsidDel="00000000" w:rsidP="00000000" w:rsidRDefault="00000000" w:rsidRPr="00000000" w14:paraId="00000097">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rPr>
                <w:sz w:val="22"/>
                <w:szCs w:val="22"/>
                <w:vertAlign w:val="baseline"/>
              </w:rPr>
            </w:pPr>
            <w:r w:rsidDel="00000000" w:rsidR="00000000" w:rsidRPr="00000000">
              <w:rPr>
                <w:sz w:val="22"/>
                <w:szCs w:val="22"/>
                <w:vertAlign w:val="baseline"/>
                <w:rtl w:val="0"/>
              </w:rPr>
              <w:t xml:space="preserve">Able to support people from a range of backgrounds to make positive change and to achieve their goals.</w:t>
            </w:r>
          </w:p>
        </w:tc>
      </w:tr>
      <w:tr>
        <w:trPr>
          <w:cantSplit w:val="0"/>
          <w:tblHeader w:val="0"/>
        </w:trPr>
        <w:tc>
          <w:tcPr>
            <w:vAlign w:val="top"/>
          </w:tcPr>
          <w:p w:rsidR="00000000" w:rsidDel="00000000" w:rsidP="00000000" w:rsidRDefault="00000000" w:rsidRPr="00000000" w14:paraId="00000099">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A">
            <w:pPr>
              <w:rPr>
                <w:sz w:val="22"/>
                <w:szCs w:val="22"/>
                <w:vertAlign w:val="baseline"/>
              </w:rPr>
            </w:pPr>
            <w:r w:rsidDel="00000000" w:rsidR="00000000" w:rsidRPr="00000000">
              <w:rPr>
                <w:sz w:val="22"/>
                <w:szCs w:val="22"/>
                <w:vertAlign w:val="baseline"/>
                <w:rtl w:val="0"/>
              </w:rPr>
              <w:t xml:space="preserve">Able to support people to make their own decisions and take their own actions</w:t>
            </w:r>
          </w:p>
        </w:tc>
      </w:tr>
      <w:tr>
        <w:trPr>
          <w:cantSplit w:val="0"/>
          <w:tblHeader w:val="0"/>
        </w:trPr>
        <w:tc>
          <w:tcPr>
            <w:vAlign w:val="top"/>
          </w:tcPr>
          <w:p w:rsidR="00000000" w:rsidDel="00000000" w:rsidP="00000000" w:rsidRDefault="00000000" w:rsidRPr="00000000" w14:paraId="0000009B">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C">
            <w:pPr>
              <w:rPr>
                <w:sz w:val="22"/>
                <w:szCs w:val="22"/>
                <w:vertAlign w:val="baseline"/>
              </w:rPr>
            </w:pPr>
            <w:r w:rsidDel="00000000" w:rsidR="00000000" w:rsidRPr="00000000">
              <w:rPr>
                <w:sz w:val="22"/>
                <w:szCs w:val="22"/>
                <w:vertAlign w:val="baseline"/>
                <w:rtl w:val="0"/>
              </w:rPr>
              <w:t xml:space="preserve">The ability to give guidance is a positive and constructive way</w:t>
            </w:r>
          </w:p>
        </w:tc>
      </w:tr>
      <w:tr>
        <w:trPr>
          <w:cantSplit w:val="0"/>
          <w:tblHeader w:val="0"/>
        </w:trPr>
        <w:tc>
          <w:tcPr>
            <w:vAlign w:val="top"/>
          </w:tcPr>
          <w:p w:rsidR="00000000" w:rsidDel="00000000" w:rsidP="00000000" w:rsidRDefault="00000000" w:rsidRPr="00000000" w14:paraId="0000009D">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E">
            <w:pPr>
              <w:rPr>
                <w:sz w:val="22"/>
                <w:szCs w:val="22"/>
                <w:vertAlign w:val="baseline"/>
              </w:rPr>
            </w:pPr>
            <w:r w:rsidDel="00000000" w:rsidR="00000000" w:rsidRPr="00000000">
              <w:rPr>
                <w:sz w:val="22"/>
                <w:szCs w:val="22"/>
                <w:vertAlign w:val="baseline"/>
                <w:rtl w:val="0"/>
              </w:rPr>
              <w:t xml:space="preserve">The ability to develop and maintain relationships with a range of partners including the public, health care professionals and the voluntary sectors</w:t>
            </w:r>
          </w:p>
        </w:tc>
      </w:tr>
      <w:tr>
        <w:trPr>
          <w:cantSplit w:val="0"/>
          <w:tblHeader w:val="0"/>
        </w:trPr>
        <w:tc>
          <w:tcPr>
            <w:vAlign w:val="top"/>
          </w:tcPr>
          <w:p w:rsidR="00000000" w:rsidDel="00000000" w:rsidP="00000000" w:rsidRDefault="00000000" w:rsidRPr="00000000" w14:paraId="0000009F">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0">
            <w:pPr>
              <w:rPr>
                <w:color w:val="000000"/>
                <w:sz w:val="22"/>
                <w:szCs w:val="22"/>
                <w:highlight w:val="white"/>
                <w:vertAlign w:val="baseline"/>
              </w:rPr>
            </w:pPr>
            <w:r w:rsidDel="00000000" w:rsidR="00000000" w:rsidRPr="00000000">
              <w:rPr>
                <w:sz w:val="22"/>
                <w:szCs w:val="22"/>
                <w:vertAlign w:val="baseline"/>
                <w:rtl w:val="0"/>
              </w:rPr>
              <w:t xml:space="preserve">A good level of computer literacy including applied knowledge of Microsoft Office (Word, Excel and Outlook.</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1">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2">
            <w:pPr>
              <w:rPr>
                <w:sz w:val="22"/>
                <w:szCs w:val="22"/>
                <w:vertAlign w:val="baseline"/>
              </w:rPr>
            </w:pPr>
            <w:r w:rsidDel="00000000" w:rsidR="00000000" w:rsidRPr="00000000">
              <w:rPr>
                <w:sz w:val="22"/>
                <w:szCs w:val="22"/>
                <w:vertAlign w:val="baseline"/>
                <w:rtl w:val="0"/>
              </w:rPr>
              <w:t xml:space="preserve">The ability to make oral presentations and participate in formal meetings with a variety of audience and stakeholders</w:t>
            </w:r>
          </w:p>
        </w:tc>
      </w:tr>
      <w:tr>
        <w:trPr>
          <w:cantSplit w:val="0"/>
          <w:tblHeader w:val="0"/>
        </w:trPr>
        <w:tc>
          <w:tcPr>
            <w:vAlign w:val="top"/>
          </w:tcPr>
          <w:p w:rsidR="00000000" w:rsidDel="00000000" w:rsidP="00000000" w:rsidRDefault="00000000" w:rsidRPr="00000000" w14:paraId="000000A3">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4">
            <w:pPr>
              <w:rPr>
                <w:sz w:val="22"/>
                <w:szCs w:val="22"/>
                <w:vertAlign w:val="baseline"/>
              </w:rPr>
            </w:pPr>
            <w:r w:rsidDel="00000000" w:rsidR="00000000" w:rsidRPr="00000000">
              <w:rPr>
                <w:sz w:val="22"/>
                <w:szCs w:val="22"/>
                <w:vertAlign w:val="baseline"/>
                <w:rtl w:val="0"/>
              </w:rPr>
              <w:t xml:space="preserve">Good coordination and organisational skills, including the ability to prioritise and plan own workload, manage multiple tasks and work to tight deadlines.</w:t>
            </w:r>
          </w:p>
        </w:tc>
      </w:tr>
      <w:tr>
        <w:trPr>
          <w:cantSplit w:val="0"/>
          <w:tblHeader w:val="0"/>
        </w:trPr>
        <w:tc>
          <w:tcPr>
            <w:vAlign w:val="top"/>
          </w:tcPr>
          <w:p w:rsidR="00000000" w:rsidDel="00000000" w:rsidP="00000000" w:rsidRDefault="00000000" w:rsidRPr="00000000" w14:paraId="000000A5">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6">
            <w:pPr>
              <w:rPr>
                <w:sz w:val="22"/>
                <w:szCs w:val="22"/>
                <w:vertAlign w:val="baseline"/>
              </w:rPr>
            </w:pPr>
            <w:r w:rsidDel="00000000" w:rsidR="00000000" w:rsidRPr="00000000">
              <w:rPr>
                <w:sz w:val="22"/>
                <w:szCs w:val="22"/>
                <w:vertAlign w:val="baseline"/>
                <w:rtl w:val="0"/>
              </w:rPr>
              <w:t xml:space="preserve">Ability to work as part of a team as well as independently</w:t>
            </w:r>
          </w:p>
        </w:tc>
      </w:tr>
      <w:tr>
        <w:trPr>
          <w:cantSplit w:val="0"/>
          <w:tblHeader w:val="0"/>
        </w:trPr>
        <w:tc>
          <w:tcPr>
            <w:vAlign w:val="top"/>
          </w:tcPr>
          <w:p w:rsidR="00000000" w:rsidDel="00000000" w:rsidP="00000000" w:rsidRDefault="00000000" w:rsidRPr="00000000" w14:paraId="000000A7">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8">
            <w:pPr>
              <w:rPr>
                <w:sz w:val="22"/>
                <w:szCs w:val="22"/>
                <w:vertAlign w:val="baseline"/>
              </w:rPr>
            </w:pPr>
            <w:r w:rsidDel="00000000" w:rsidR="00000000" w:rsidRPr="00000000">
              <w:rPr>
                <w:sz w:val="22"/>
                <w:szCs w:val="22"/>
                <w:vertAlign w:val="baseline"/>
                <w:rtl w:val="0"/>
              </w:rPr>
              <w:t xml:space="preserve">Understanding  of the wider determinant of health and wellbeing</w:t>
            </w:r>
          </w:p>
        </w:tc>
      </w:tr>
      <w:tr>
        <w:trPr>
          <w:cantSplit w:val="0"/>
          <w:tblHeader w:val="0"/>
        </w:trPr>
        <w:tc>
          <w:tcPr>
            <w:vAlign w:val="top"/>
          </w:tcPr>
          <w:p w:rsidR="00000000" w:rsidDel="00000000" w:rsidP="00000000" w:rsidRDefault="00000000" w:rsidRPr="00000000" w14:paraId="000000A9">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A">
            <w:pPr>
              <w:rPr>
                <w:sz w:val="22"/>
                <w:szCs w:val="22"/>
                <w:vertAlign w:val="baseline"/>
              </w:rPr>
            </w:pPr>
            <w:r w:rsidDel="00000000" w:rsidR="00000000" w:rsidRPr="00000000">
              <w:rPr>
                <w:sz w:val="22"/>
                <w:szCs w:val="22"/>
                <w:vertAlign w:val="baseline"/>
                <w:rtl w:val="0"/>
              </w:rPr>
              <w:t xml:space="preserve">A familiarity with the principle of behaviour change and the barriers that individuals may face</w:t>
            </w:r>
          </w:p>
        </w:tc>
      </w:tr>
      <w:tr>
        <w:trPr>
          <w:cantSplit w:val="0"/>
          <w:tblHeader w:val="0"/>
        </w:trPr>
        <w:tc>
          <w:tcPr>
            <w:vAlign w:val="top"/>
          </w:tcPr>
          <w:p w:rsidR="00000000" w:rsidDel="00000000" w:rsidP="00000000" w:rsidRDefault="00000000" w:rsidRPr="00000000" w14:paraId="000000AB">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C">
            <w:pPr>
              <w:rPr>
                <w:sz w:val="22"/>
                <w:szCs w:val="22"/>
                <w:vertAlign w:val="baseline"/>
              </w:rPr>
            </w:pPr>
            <w:r w:rsidDel="00000000" w:rsidR="00000000" w:rsidRPr="00000000">
              <w:rPr>
                <w:sz w:val="22"/>
                <w:szCs w:val="22"/>
                <w:vertAlign w:val="baseline"/>
                <w:rtl w:val="0"/>
              </w:rPr>
              <w:t xml:space="preserve">An understanding of the concept and benefits of social prescribing.</w:t>
            </w:r>
          </w:p>
        </w:tc>
      </w:tr>
      <w:tr>
        <w:trPr>
          <w:cantSplit w:val="0"/>
          <w:tblHeader w:val="0"/>
        </w:trPr>
        <w:tc>
          <w:tcPr>
            <w:vAlign w:val="top"/>
          </w:tcPr>
          <w:p w:rsidR="00000000" w:rsidDel="00000000" w:rsidP="00000000" w:rsidRDefault="00000000" w:rsidRPr="00000000" w14:paraId="000000AD">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E">
            <w:pPr>
              <w:rPr>
                <w:sz w:val="22"/>
                <w:szCs w:val="22"/>
                <w:vertAlign w:val="baseline"/>
              </w:rPr>
            </w:pPr>
            <w:r w:rsidDel="00000000" w:rsidR="00000000" w:rsidRPr="00000000">
              <w:rPr>
                <w:sz w:val="22"/>
                <w:szCs w:val="22"/>
                <w:vertAlign w:val="baseline"/>
                <w:rtl w:val="0"/>
              </w:rPr>
              <w:t xml:space="preserve">An understanding of the importance of confidentiality and the basics of Data Protection.</w:t>
            </w:r>
          </w:p>
        </w:tc>
      </w:tr>
      <w:tr>
        <w:trPr>
          <w:cantSplit w:val="0"/>
          <w:tblHeader w:val="0"/>
        </w:trPr>
        <w:tc>
          <w:tcPr>
            <w:vAlign w:val="top"/>
          </w:tcPr>
          <w:p w:rsidR="00000000" w:rsidDel="00000000" w:rsidP="00000000" w:rsidRDefault="00000000" w:rsidRPr="00000000" w14:paraId="000000AF">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B0">
            <w:pPr>
              <w:rPr>
                <w:sz w:val="22"/>
                <w:szCs w:val="22"/>
                <w:vertAlign w:val="baseline"/>
              </w:rPr>
            </w:pPr>
            <w:r w:rsidDel="00000000" w:rsidR="00000000" w:rsidRPr="00000000">
              <w:rPr>
                <w:sz w:val="22"/>
                <w:szCs w:val="22"/>
                <w:vertAlign w:val="baseline"/>
                <w:rtl w:val="0"/>
              </w:rPr>
              <w:t xml:space="preserve">Knowledge of the city of Salford</w:t>
            </w:r>
          </w:p>
        </w:tc>
      </w:tr>
      <w:tr>
        <w:trPr>
          <w:cantSplit w:val="0"/>
          <w:tblHeader w:val="0"/>
        </w:trPr>
        <w:tc>
          <w:tcPr>
            <w:vAlign w:val="top"/>
          </w:tcPr>
          <w:p w:rsidR="00000000" w:rsidDel="00000000" w:rsidP="00000000" w:rsidRDefault="00000000" w:rsidRPr="00000000" w14:paraId="000000B1">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B2">
            <w:pPr>
              <w:rPr>
                <w:sz w:val="22"/>
                <w:szCs w:val="22"/>
                <w:vertAlign w:val="baseline"/>
              </w:rPr>
            </w:pPr>
            <w:r w:rsidDel="00000000" w:rsidR="00000000" w:rsidRPr="00000000">
              <w:rPr>
                <w:sz w:val="22"/>
                <w:szCs w:val="22"/>
                <w:vertAlign w:val="baseline"/>
                <w:rtl w:val="0"/>
              </w:rPr>
              <w:t xml:space="preserve">Experience of monitoring outputs and outcomes of projects and to produce written reports as required.</w:t>
            </w:r>
          </w:p>
        </w:tc>
      </w:tr>
      <w:tr>
        <w:trPr>
          <w:cantSplit w:val="0"/>
          <w:tblHeader w:val="0"/>
        </w:trPr>
        <w:tc>
          <w:tcPr>
            <w:gridSpan w:val="2"/>
            <w:vAlign w:val="top"/>
          </w:tcPr>
          <w:p w:rsidR="00000000" w:rsidDel="00000000" w:rsidP="00000000" w:rsidRDefault="00000000" w:rsidRPr="00000000" w14:paraId="000000B3">
            <w:pPr>
              <w:tabs>
                <w:tab w:val="left" w:pos="-720"/>
              </w:tabs>
              <w:jc w:val="both"/>
              <w:rPr>
                <w:b w:val="0"/>
                <w:sz w:val="22"/>
                <w:szCs w:val="22"/>
                <w:vertAlign w:val="baseline"/>
              </w:rPr>
            </w:pPr>
            <w:r w:rsidDel="00000000" w:rsidR="00000000" w:rsidRPr="00000000">
              <w:rPr>
                <w:rtl w:val="0"/>
              </w:rPr>
            </w:r>
          </w:p>
          <w:p w:rsidR="00000000" w:rsidDel="00000000" w:rsidP="00000000" w:rsidRDefault="00000000" w:rsidRPr="00000000" w14:paraId="000000B4">
            <w:pPr>
              <w:tabs>
                <w:tab w:val="left" w:pos="-720"/>
              </w:tabs>
              <w:jc w:val="both"/>
              <w:rPr>
                <w:b w:val="0"/>
                <w:sz w:val="22"/>
                <w:szCs w:val="22"/>
                <w:vertAlign w:val="baseline"/>
              </w:rPr>
            </w:pPr>
            <w:r w:rsidDel="00000000" w:rsidR="00000000" w:rsidRPr="00000000">
              <w:rPr>
                <w:b w:val="1"/>
                <w:sz w:val="22"/>
                <w:szCs w:val="22"/>
                <w:vertAlign w:val="baseline"/>
                <w:rtl w:val="0"/>
              </w:rPr>
              <w:t xml:space="preserve">Desirable criteria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B7">
            <w:pPr>
              <w:rPr>
                <w:sz w:val="22"/>
                <w:szCs w:val="22"/>
                <w:vertAlign w:val="baseline"/>
              </w:rPr>
            </w:pPr>
            <w:r w:rsidDel="00000000" w:rsidR="00000000" w:rsidRPr="00000000">
              <w:rPr>
                <w:sz w:val="22"/>
                <w:szCs w:val="22"/>
                <w:vertAlign w:val="baseline"/>
                <w:rtl w:val="0"/>
              </w:rPr>
              <w:t xml:space="preserve">Experience of working with community organisations and groups or within a health and social care setting</w:t>
            </w:r>
          </w:p>
        </w:tc>
      </w:tr>
      <w:tr>
        <w:trPr>
          <w:cantSplit w:val="0"/>
          <w:tblHeader w:val="0"/>
        </w:trPr>
        <w:tc>
          <w:tcPr>
            <w:vAlign w:val="top"/>
          </w:tcPr>
          <w:p w:rsidR="00000000" w:rsidDel="00000000" w:rsidP="00000000" w:rsidRDefault="00000000" w:rsidRPr="00000000" w14:paraId="000000B8">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B9">
            <w:pPr>
              <w:rPr>
                <w:sz w:val="22"/>
                <w:szCs w:val="22"/>
                <w:vertAlign w:val="baseline"/>
              </w:rPr>
            </w:pPr>
            <w:r w:rsidDel="00000000" w:rsidR="00000000" w:rsidRPr="00000000">
              <w:rPr>
                <w:sz w:val="22"/>
                <w:szCs w:val="22"/>
                <w:vertAlign w:val="baseline"/>
                <w:rtl w:val="0"/>
              </w:rPr>
              <w:t xml:space="preserve">Experience of working effectively with people who may be in a difficult or emotional personal situation</w:t>
            </w:r>
          </w:p>
        </w:tc>
      </w:tr>
      <w:tr>
        <w:trPr>
          <w:cantSplit w:val="0"/>
          <w:tblHeader w:val="0"/>
        </w:trPr>
        <w:tc>
          <w:tcPr>
            <w:vAlign w:val="top"/>
          </w:tcPr>
          <w:p w:rsidR="00000000" w:rsidDel="00000000" w:rsidP="00000000" w:rsidRDefault="00000000" w:rsidRPr="00000000" w14:paraId="000000BA">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BB">
            <w:pPr>
              <w:rPr>
                <w:sz w:val="22"/>
                <w:szCs w:val="22"/>
                <w:vertAlign w:val="baseline"/>
              </w:rPr>
            </w:pPr>
            <w:r w:rsidDel="00000000" w:rsidR="00000000" w:rsidRPr="00000000">
              <w:rPr>
                <w:sz w:val="22"/>
                <w:szCs w:val="22"/>
                <w:vertAlign w:val="baseline"/>
                <w:rtl w:val="0"/>
              </w:rPr>
              <w:t xml:space="preserve">Experience around the positive benefits of making lifestyle changes (either your own or supporting other people)</w:t>
            </w:r>
          </w:p>
        </w:tc>
      </w:tr>
      <w:tr>
        <w:trPr>
          <w:cantSplit w:val="0"/>
          <w:tblHeader w:val="0"/>
        </w:trPr>
        <w:tc>
          <w:tcPr>
            <w:gridSpan w:val="2"/>
            <w:vAlign w:val="top"/>
          </w:tcPr>
          <w:p w:rsidR="00000000" w:rsidDel="00000000" w:rsidP="00000000" w:rsidRDefault="00000000" w:rsidRPr="00000000" w14:paraId="000000BC">
            <w:pPr>
              <w:rPr>
                <w:b w:val="0"/>
                <w:sz w:val="22"/>
                <w:szCs w:val="22"/>
                <w:vertAlign w:val="baseline"/>
              </w:rPr>
            </w:pPr>
            <w:r w:rsidDel="00000000" w:rsidR="00000000" w:rsidRPr="00000000">
              <w:rPr>
                <w:rtl w:val="0"/>
              </w:rPr>
            </w:r>
          </w:p>
          <w:p w:rsidR="00000000" w:rsidDel="00000000" w:rsidP="00000000" w:rsidRDefault="00000000" w:rsidRPr="00000000" w14:paraId="000000BD">
            <w:pPr>
              <w:rPr>
                <w:b w:val="0"/>
                <w:sz w:val="22"/>
                <w:szCs w:val="22"/>
                <w:vertAlign w:val="baseline"/>
              </w:rPr>
            </w:pPr>
            <w:r w:rsidDel="00000000" w:rsidR="00000000" w:rsidRPr="00000000">
              <w:rPr>
                <w:b w:val="1"/>
                <w:sz w:val="22"/>
                <w:szCs w:val="22"/>
                <w:vertAlign w:val="baseline"/>
                <w:rtl w:val="0"/>
              </w:rPr>
              <w:t xml:space="preserve">Personal qualities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F">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C0">
            <w:pPr>
              <w:rPr>
                <w:sz w:val="22"/>
                <w:szCs w:val="22"/>
                <w:vertAlign w:val="baseline"/>
              </w:rPr>
            </w:pPr>
            <w:r w:rsidDel="00000000" w:rsidR="00000000" w:rsidRPr="00000000">
              <w:rPr>
                <w:sz w:val="22"/>
                <w:szCs w:val="22"/>
                <w:vertAlign w:val="baseline"/>
                <w:rtl w:val="0"/>
              </w:rPr>
              <w:t xml:space="preserve">Ability to act honestly, reasonably and with integrity</w:t>
            </w:r>
          </w:p>
        </w:tc>
      </w:tr>
      <w:tr>
        <w:trPr>
          <w:cantSplit w:val="0"/>
          <w:tblHeader w:val="0"/>
        </w:trPr>
        <w:tc>
          <w:tcPr>
            <w:vAlign w:val="top"/>
          </w:tcPr>
          <w:p w:rsidR="00000000" w:rsidDel="00000000" w:rsidP="00000000" w:rsidRDefault="00000000" w:rsidRPr="00000000" w14:paraId="000000C1">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C2">
            <w:pPr>
              <w:rPr>
                <w:sz w:val="22"/>
                <w:szCs w:val="22"/>
                <w:vertAlign w:val="baseline"/>
              </w:rPr>
            </w:pPr>
            <w:r w:rsidDel="00000000" w:rsidR="00000000" w:rsidRPr="00000000">
              <w:rPr>
                <w:sz w:val="22"/>
                <w:szCs w:val="22"/>
                <w:vertAlign w:val="baseline"/>
                <w:rtl w:val="0"/>
              </w:rPr>
              <w:t xml:space="preserve">Active commitment to equality and diversity</w:t>
            </w:r>
          </w:p>
        </w:tc>
      </w:tr>
      <w:tr>
        <w:trPr>
          <w:cantSplit w:val="0"/>
          <w:tblHeader w:val="0"/>
        </w:trPr>
        <w:tc>
          <w:tcPr>
            <w:vAlign w:val="top"/>
          </w:tcPr>
          <w:p w:rsidR="00000000" w:rsidDel="00000000" w:rsidP="00000000" w:rsidRDefault="00000000" w:rsidRPr="00000000" w14:paraId="000000C3">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C4">
            <w:pPr>
              <w:rPr>
                <w:sz w:val="22"/>
                <w:szCs w:val="22"/>
                <w:vertAlign w:val="baseline"/>
              </w:rPr>
            </w:pPr>
            <w:r w:rsidDel="00000000" w:rsidR="00000000" w:rsidRPr="00000000">
              <w:rPr>
                <w:sz w:val="22"/>
                <w:szCs w:val="22"/>
                <w:vertAlign w:val="baseline"/>
                <w:rtl w:val="0"/>
              </w:rPr>
              <w:t xml:space="preserve">Commitment to promoting the core values of the organisation</w:t>
            </w:r>
          </w:p>
        </w:tc>
      </w:tr>
      <w:tr>
        <w:trPr>
          <w:cantSplit w:val="0"/>
          <w:tblHeader w:val="0"/>
        </w:trPr>
        <w:tc>
          <w:tcPr>
            <w:vAlign w:val="top"/>
          </w:tcPr>
          <w:p w:rsidR="00000000" w:rsidDel="00000000" w:rsidP="00000000" w:rsidRDefault="00000000" w:rsidRPr="00000000" w14:paraId="000000C5">
            <w:pPr>
              <w:tabs>
                <w:tab w:val="left" w:pos="-720"/>
              </w:tabs>
              <w:jc w:val="cente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C6">
            <w:pPr>
              <w:rPr>
                <w:sz w:val="22"/>
                <w:szCs w:val="22"/>
                <w:vertAlign w:val="baseline"/>
              </w:rPr>
            </w:pPr>
            <w:r w:rsidDel="00000000" w:rsidR="00000000" w:rsidRPr="00000000">
              <w:rPr>
                <w:sz w:val="22"/>
                <w:szCs w:val="22"/>
                <w:vertAlign w:val="baseline"/>
                <w:rtl w:val="0"/>
              </w:rPr>
              <w:t xml:space="preserve">Own or have access to a car for business use</w:t>
            </w:r>
          </w:p>
        </w:tc>
      </w:tr>
    </w:tbl>
    <w:p w:rsidR="00000000" w:rsidDel="00000000" w:rsidP="00000000" w:rsidRDefault="00000000" w:rsidRPr="00000000" w14:paraId="000000C7">
      <w:pPr>
        <w:tabs>
          <w:tab w:val="left" w:pos="-720"/>
        </w:tabs>
        <w:jc w:val="both"/>
        <w:rPr>
          <w:b w:val="0"/>
          <w:sz w:val="22"/>
          <w:szCs w:val="22"/>
          <w:vertAlign w:val="baselin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b w:val="0"/>
          <w:color w:val="000000"/>
          <w:sz w:val="22"/>
          <w:szCs w:val="22"/>
          <w:vertAlign w:val="baselin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jc w:val="center"/>
        <w:rPr>
          <w:b w:val="0"/>
          <w:color w:val="000000"/>
          <w:sz w:val="22"/>
          <w:szCs w:val="22"/>
          <w:vertAlign w:val="baselin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b w:val="0"/>
          <w:color w:val="000000"/>
          <w:sz w:val="22"/>
          <w:szCs w:val="22"/>
          <w:vertAlign w:val="baseline"/>
        </w:rPr>
      </w:pPr>
      <w:r w:rsidDel="00000000" w:rsidR="00000000" w:rsidRPr="00000000">
        <w:rPr>
          <w:rtl w:val="0"/>
        </w:rPr>
      </w:r>
    </w:p>
    <w:p w:rsidR="00000000" w:rsidDel="00000000" w:rsidP="00000000" w:rsidRDefault="00000000" w:rsidRPr="00000000" w14:paraId="000000CB">
      <w:pPr>
        <w:jc w:val="center"/>
        <w:rPr>
          <w:b w:val="0"/>
          <w:sz w:val="22"/>
          <w:szCs w:val="22"/>
          <w:vertAlign w:val="baseline"/>
        </w:rPr>
      </w:pPr>
      <w:r w:rsidDel="00000000" w:rsidR="00000000" w:rsidRPr="00000000">
        <w:br w:type="page"/>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CC">
      <w:pPr>
        <w:tabs>
          <w:tab w:val="left" w:pos="0"/>
          <w:tab w:val="right" w:pos="8686"/>
        </w:tabs>
        <w:jc w:val="center"/>
        <w:rPr>
          <w:vertAlign w:val="baseline"/>
        </w:rPr>
      </w:pPr>
      <w:r w:rsidDel="00000000" w:rsidR="00000000" w:rsidRPr="00000000">
        <w:rPr>
          <w:b w:val="1"/>
          <w:vertAlign w:val="baseline"/>
          <w:rtl w:val="0"/>
        </w:rPr>
        <w:t xml:space="preserve">Inspiring Communities Together</w:t>
      </w:r>
      <w:r w:rsidDel="00000000" w:rsidR="00000000" w:rsidRPr="00000000">
        <w:rPr>
          <w:vertAlign w:val="baseline"/>
          <w:rtl w:val="0"/>
        </w:rPr>
        <w:t xml:space="preserve"> </w:t>
      </w:r>
      <w:r w:rsidDel="00000000" w:rsidR="00000000" w:rsidRPr="00000000">
        <w:rPr>
          <w:b w:val="1"/>
          <w:vertAlign w:val="baseline"/>
          <w:rtl w:val="0"/>
        </w:rPr>
        <w:t xml:space="preserve">Equality</w:t>
      </w:r>
      <w:r w:rsidDel="00000000" w:rsidR="00000000" w:rsidRPr="00000000">
        <w:rPr>
          <w:vertAlign w:val="baseline"/>
          <w:rtl w:val="0"/>
        </w:rPr>
        <w:t xml:space="preserve"> </w:t>
      </w:r>
      <w:r w:rsidDel="00000000" w:rsidR="00000000" w:rsidRPr="00000000">
        <w:rPr>
          <w:b w:val="1"/>
          <w:vertAlign w:val="baseline"/>
          <w:rtl w:val="0"/>
        </w:rPr>
        <w:t xml:space="preserve">Monitoring Form</w:t>
      </w: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sz w:val="22"/>
          <w:szCs w:val="22"/>
          <w:vertAlign w:val="baseline"/>
        </w:rPr>
      </w:pPr>
      <w:r w:rsidDel="00000000" w:rsidR="00000000" w:rsidRPr="00000000">
        <w:rPr>
          <w:sz w:val="22"/>
          <w:szCs w:val="22"/>
          <w:vertAlign w:val="baseline"/>
          <w:rtl w:val="0"/>
        </w:rPr>
        <w:t xml:space="preserve">At Inspiring Communities Together, we want to know that we are giving people equal opportunities throughout all aspects of our work.  To ensure this happens we need to collect information from you. Please help us by answering the following questions</w:t>
      </w:r>
    </w:p>
    <w:p w:rsidR="00000000" w:rsidDel="00000000" w:rsidP="00000000" w:rsidRDefault="00000000" w:rsidRPr="00000000" w14:paraId="000000CF">
      <w:pPr>
        <w:rPr>
          <w:sz w:val="22"/>
          <w:szCs w:val="22"/>
          <w:vertAlign w:val="baseline"/>
        </w:rPr>
      </w:pPr>
      <w:r w:rsidDel="00000000" w:rsidR="00000000" w:rsidRPr="00000000">
        <w:rPr>
          <w:rtl w:val="0"/>
        </w:rPr>
      </w:r>
    </w:p>
    <w:p w:rsidR="00000000" w:rsidDel="00000000" w:rsidP="00000000" w:rsidRDefault="00000000" w:rsidRPr="00000000" w14:paraId="000000D0">
      <w:pPr>
        <w:rPr>
          <w:sz w:val="22"/>
          <w:szCs w:val="22"/>
          <w:vertAlign w:val="baseline"/>
        </w:rPr>
      </w:pPr>
      <w:r w:rsidDel="00000000" w:rsidR="00000000" w:rsidRPr="00000000">
        <w:rPr>
          <w:sz w:val="22"/>
          <w:szCs w:val="22"/>
          <w:vertAlign w:val="baseline"/>
          <w:rtl w:val="0"/>
        </w:rPr>
        <w:t xml:space="preserve">The information you provide will be used solely for monitoring purposes and will be treated as confidential </w:t>
      </w:r>
    </w:p>
    <w:p w:rsidR="00000000" w:rsidDel="00000000" w:rsidP="00000000" w:rsidRDefault="00000000" w:rsidRPr="00000000" w14:paraId="000000D1">
      <w:pPr>
        <w:rPr>
          <w:sz w:val="22"/>
          <w:szCs w:val="22"/>
          <w:vertAlign w:val="baseline"/>
        </w:rPr>
      </w:pPr>
      <w:r w:rsidDel="00000000" w:rsidR="00000000" w:rsidRPr="00000000">
        <w:rPr>
          <w:rtl w:val="0"/>
        </w:rPr>
      </w:r>
    </w:p>
    <w:p w:rsidR="00000000" w:rsidDel="00000000" w:rsidP="00000000" w:rsidRDefault="00000000" w:rsidRPr="00000000" w14:paraId="000000D2">
      <w:pPr>
        <w:numPr>
          <w:ilvl w:val="0"/>
          <w:numId w:val="4"/>
        </w:numPr>
        <w:tabs>
          <w:tab w:val="left" w:pos="-1440"/>
        </w:tabs>
        <w:ind w:left="720" w:hanging="720"/>
        <w:rPr>
          <w:sz w:val="22"/>
          <w:szCs w:val="22"/>
          <w:vertAlign w:val="baseline"/>
        </w:rPr>
      </w:pPr>
      <w:r w:rsidDel="00000000" w:rsidR="00000000" w:rsidRPr="00000000">
        <w:rPr>
          <w:sz w:val="22"/>
          <w:szCs w:val="22"/>
          <w:vertAlign w:val="baseline"/>
          <w:rtl w:val="0"/>
        </w:rPr>
        <w:t xml:space="preserve">I would describe my origin as (please tick as appropriate)</w:t>
      </w:r>
    </w:p>
    <w:p w:rsidR="00000000" w:rsidDel="00000000" w:rsidP="00000000" w:rsidRDefault="00000000" w:rsidRPr="00000000" w14:paraId="000000D3">
      <w:pPr>
        <w:ind w:left="720" w:firstLine="0"/>
        <w:rPr>
          <w:vertAlign w:val="baseline"/>
        </w:rPr>
      </w:pPr>
      <w:r w:rsidDel="00000000" w:rsidR="00000000" w:rsidRPr="00000000">
        <w:rPr>
          <w:rtl w:val="0"/>
        </w:rPr>
      </w:r>
    </w:p>
    <w:tbl>
      <w:tblPr>
        <w:tblStyle w:val="Table5"/>
        <w:tblW w:w="76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3"/>
        <w:gridCol w:w="423"/>
        <w:gridCol w:w="2247"/>
        <w:gridCol w:w="424"/>
        <w:gridCol w:w="2107"/>
        <w:gridCol w:w="487"/>
        <w:tblGridChange w:id="0">
          <w:tblGrid>
            <w:gridCol w:w="1933"/>
            <w:gridCol w:w="423"/>
            <w:gridCol w:w="2247"/>
            <w:gridCol w:w="424"/>
            <w:gridCol w:w="2107"/>
            <w:gridCol w:w="48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rPr>
                <w:vertAlign w:val="baseline"/>
              </w:rPr>
            </w:pPr>
            <w:r w:rsidDel="00000000" w:rsidR="00000000" w:rsidRPr="00000000">
              <w:rPr>
                <w:b w:val="1"/>
                <w:vertAlign w:val="baseline"/>
                <w:rtl w:val="0"/>
              </w:rPr>
              <w:t xml:space="preserve">WHITE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rPr>
                <w:vertAlign w:val="baseline"/>
              </w:rPr>
            </w:pPr>
            <w:r w:rsidDel="00000000" w:rsidR="00000000" w:rsidRPr="00000000">
              <w:rPr>
                <w:b w:val="1"/>
                <w:vertAlign w:val="baseline"/>
                <w:rtl w:val="0"/>
              </w:rPr>
              <w:t xml:space="preserve">MIXED BACKGROUND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rPr>
                <w:vertAlign w:val="baseline"/>
              </w:rPr>
            </w:pPr>
            <w:r w:rsidDel="00000000" w:rsidR="00000000" w:rsidRPr="00000000">
              <w:rPr>
                <w:b w:val="1"/>
                <w:vertAlign w:val="baseline"/>
                <w:rtl w:val="0"/>
              </w:rPr>
              <w:t xml:space="preserve">ASIAN OR ASIAN BRITISH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rPr>
                <w:vertAlign w:val="baseline"/>
              </w:rPr>
            </w:pPr>
            <w:r w:rsidDel="00000000" w:rsidR="00000000" w:rsidRPr="00000000">
              <w:rPr>
                <w:vertAlign w:val="baseline"/>
                <w:rtl w:val="0"/>
              </w:rPr>
              <w:t xml:space="preserve">English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rPr>
                <w:vertAlign w:val="baseline"/>
              </w:rPr>
            </w:pPr>
            <w:r w:rsidDel="00000000" w:rsidR="00000000" w:rsidRPr="00000000">
              <w:rPr>
                <w:vertAlign w:val="baseline"/>
                <w:rtl w:val="0"/>
              </w:rPr>
              <w:t xml:space="preserve">White and Black Caribbean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rPr>
                <w:vertAlign w:val="baseline"/>
              </w:rPr>
            </w:pPr>
            <w:r w:rsidDel="00000000" w:rsidR="00000000" w:rsidRPr="00000000">
              <w:rPr>
                <w:vertAlign w:val="baseline"/>
                <w:rtl w:val="0"/>
              </w:rPr>
              <w:t xml:space="preserve">Indian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rPr>
                <w:vertAlign w:val="baseline"/>
              </w:rPr>
            </w:pPr>
            <w:r w:rsidDel="00000000" w:rsidR="00000000" w:rsidRPr="00000000">
              <w:rPr>
                <w:vertAlign w:val="baseline"/>
                <w:rtl w:val="0"/>
              </w:rPr>
              <w:t xml:space="preserve">Scottish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rPr>
                <w:vertAlign w:val="baseline"/>
              </w:rPr>
            </w:pPr>
            <w:r w:rsidDel="00000000" w:rsidR="00000000" w:rsidRPr="00000000">
              <w:rPr>
                <w:vertAlign w:val="baseline"/>
                <w:rtl w:val="0"/>
              </w:rPr>
              <w:t xml:space="preserve">White and Black African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rPr>
                <w:vertAlign w:val="baseline"/>
              </w:rPr>
            </w:pPr>
            <w:r w:rsidDel="00000000" w:rsidR="00000000" w:rsidRPr="00000000">
              <w:rPr>
                <w:vertAlign w:val="baseline"/>
                <w:rtl w:val="0"/>
              </w:rPr>
              <w:t xml:space="preserve">Pakistani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rPr>
                <w:vertAlign w:val="baseline"/>
              </w:rPr>
            </w:pPr>
            <w:r w:rsidDel="00000000" w:rsidR="00000000" w:rsidRPr="00000000">
              <w:rPr>
                <w:vertAlign w:val="baseline"/>
                <w:rtl w:val="0"/>
              </w:rPr>
              <w:t xml:space="preserve">Welsh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rPr>
                <w:vertAlign w:val="baseline"/>
              </w:rPr>
            </w:pPr>
            <w:r w:rsidDel="00000000" w:rsidR="00000000" w:rsidRPr="00000000">
              <w:rPr>
                <w:vertAlign w:val="baseline"/>
                <w:rtl w:val="0"/>
              </w:rPr>
              <w:t xml:space="preserve">White and Asian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rPr>
                <w:vertAlign w:val="baseline"/>
              </w:rPr>
            </w:pPr>
            <w:r w:rsidDel="00000000" w:rsidR="00000000" w:rsidRPr="00000000">
              <w:rPr>
                <w:vertAlign w:val="baseline"/>
                <w:rtl w:val="0"/>
              </w:rPr>
              <w:t xml:space="preserve">Bangladeshi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rPr>
                <w:vertAlign w:val="baseline"/>
              </w:rPr>
            </w:pPr>
            <w:r w:rsidDel="00000000" w:rsidR="00000000" w:rsidRPr="00000000">
              <w:rPr>
                <w:vertAlign w:val="baseline"/>
                <w:rtl w:val="0"/>
              </w:rPr>
              <w:t xml:space="preserve">Irish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rPr>
                <w:vertAlign w:val="baseline"/>
              </w:rPr>
            </w:pPr>
            <w:r w:rsidDel="00000000" w:rsidR="00000000" w:rsidRPr="00000000">
              <w:rPr>
                <w:vertAlign w:val="baseline"/>
                <w:rtl w:val="0"/>
              </w:rPr>
              <w:t xml:space="preserve">Other mixed Background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rPr>
                <w:vertAlign w:val="baseline"/>
              </w:rPr>
            </w:pPr>
            <w:r w:rsidDel="00000000" w:rsidR="00000000" w:rsidRPr="00000000">
              <w:rPr>
                <w:vertAlign w:val="baseline"/>
                <w:rtl w:val="0"/>
              </w:rPr>
              <w:t xml:space="preserve">Other Asian background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rPr>
                <w:vertAlign w:val="baseline"/>
              </w:rPr>
            </w:pPr>
            <w:r w:rsidDel="00000000" w:rsidR="00000000" w:rsidRPr="00000000">
              <w:rPr>
                <w:vertAlign w:val="baseline"/>
                <w:rtl w:val="0"/>
              </w:rPr>
              <w:t xml:space="preserve">Other White background</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rP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rPr>
                <w:vertAlign w:val="baseline"/>
              </w:rPr>
            </w:pPr>
            <w:r w:rsidDel="00000000" w:rsidR="00000000" w:rsidRPr="00000000">
              <w:rPr>
                <w:b w:val="1"/>
                <w:vertAlign w:val="baseline"/>
                <w:rtl w:val="0"/>
              </w:rPr>
              <w:t xml:space="preserve">BLACK OR BLACK BRITISH</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rPr>
                <w:vertAlign w:val="baseline"/>
              </w:rPr>
            </w:pPr>
            <w:r w:rsidDel="00000000" w:rsidR="00000000" w:rsidRPr="00000000">
              <w:rPr>
                <w:b w:val="1"/>
                <w:vertAlign w:val="baseline"/>
                <w:rtl w:val="0"/>
              </w:rPr>
              <w:t xml:space="preserve">CHINESE, CHINESE BRITISH OR OTHER ETHINIC GROUP</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rPr>
                <w:vertAlign w:val="baseline"/>
              </w:rPr>
            </w:pPr>
            <w:r w:rsidDel="00000000" w:rsidR="00000000" w:rsidRPr="00000000">
              <w:rPr>
                <w:vertAlign w:val="baseline"/>
                <w:rtl w:val="0"/>
              </w:rPr>
              <w:t xml:space="preserve">Caribbean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rP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rPr>
                <w:vertAlign w:val="baseline"/>
              </w:rPr>
            </w:pPr>
            <w:r w:rsidDel="00000000" w:rsidR="00000000" w:rsidRPr="00000000">
              <w:rPr>
                <w:vertAlign w:val="baseline"/>
                <w:rtl w:val="0"/>
              </w:rPr>
              <w:t xml:space="preserve">Chinese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rPr>
                <w:vertAlign w:val="baseline"/>
              </w:rPr>
            </w:pPr>
            <w:r w:rsidDel="00000000" w:rsidR="00000000" w:rsidRPr="00000000">
              <w:rPr>
                <w:vertAlign w:val="baseline"/>
                <w:rtl w:val="0"/>
              </w:rPr>
              <w:t xml:space="preserve">African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rP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rPr>
                <w:vertAlign w:val="baseline"/>
              </w:rPr>
            </w:pPr>
            <w:r w:rsidDel="00000000" w:rsidR="00000000" w:rsidRPr="00000000">
              <w:rPr>
                <w:vertAlign w:val="baseline"/>
                <w:rtl w:val="0"/>
              </w:rPr>
              <w:t xml:space="preserve">Other background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rPr>
                <w:vertAlign w:val="baseline"/>
              </w:rPr>
            </w:pPr>
            <w:r w:rsidDel="00000000" w:rsidR="00000000" w:rsidRPr="00000000">
              <w:rPr>
                <w:vertAlign w:val="baseline"/>
                <w:rtl w:val="0"/>
              </w:rPr>
              <w:t xml:space="preserve">Other Black background</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rPr>
                <w:vertAlign w:val="baseline"/>
              </w:rPr>
            </w:pPr>
            <w:r w:rsidDel="00000000" w:rsidR="00000000" w:rsidRPr="00000000">
              <w:rPr>
                <w:rtl w:val="0"/>
              </w:rPr>
            </w:r>
          </w:p>
        </w:tc>
      </w:tr>
    </w:tbl>
    <w:p w:rsidR="00000000" w:rsidDel="00000000" w:rsidP="00000000" w:rsidRDefault="00000000" w:rsidRPr="00000000" w14:paraId="00000110">
      <w:pPr>
        <w:rPr>
          <w:vertAlign w:val="baseline"/>
        </w:rPr>
      </w:pPr>
      <w:r w:rsidDel="00000000" w:rsidR="00000000" w:rsidRPr="00000000">
        <w:rPr>
          <w:rtl w:val="0"/>
        </w:rPr>
      </w:r>
    </w:p>
    <w:tbl>
      <w:tblPr>
        <w:tblStyle w:val="Table6"/>
        <w:tblW w:w="8523.0" w:type="dxa"/>
        <w:jc w:val="left"/>
        <w:tblInd w:w="0.0" w:type="dxa"/>
        <w:tblLayout w:type="fixed"/>
        <w:tblLook w:val="0000"/>
      </w:tblPr>
      <w:tblGrid>
        <w:gridCol w:w="417"/>
        <w:gridCol w:w="1733"/>
        <w:gridCol w:w="2082"/>
        <w:gridCol w:w="2167"/>
        <w:gridCol w:w="2124"/>
        <w:tblGridChange w:id="0">
          <w:tblGrid>
            <w:gridCol w:w="417"/>
            <w:gridCol w:w="1733"/>
            <w:gridCol w:w="2082"/>
            <w:gridCol w:w="2167"/>
            <w:gridCol w:w="2124"/>
          </w:tblGrid>
        </w:tblGridChange>
      </w:tblGrid>
      <w:tr>
        <w:trPr>
          <w:cantSplit w:val="0"/>
          <w:tblHeader w:val="0"/>
        </w:trPr>
        <w:tc>
          <w:tcPr>
            <w:vAlign w:val="top"/>
          </w:tcPr>
          <w:p w:rsidR="00000000" w:rsidDel="00000000" w:rsidP="00000000" w:rsidRDefault="00000000" w:rsidRPr="00000000" w14:paraId="00000111">
            <w:pPr>
              <w:rPr>
                <w:vertAlign w:val="baseline"/>
              </w:rPr>
            </w:pPr>
            <w:r w:rsidDel="00000000" w:rsidR="00000000" w:rsidRPr="00000000">
              <w:rPr>
                <w:vertAlign w:val="baseline"/>
                <w:rtl w:val="0"/>
              </w:rPr>
              <w:t xml:space="preserve">2.</w:t>
            </w:r>
          </w:p>
        </w:tc>
        <w:tc>
          <w:tcPr>
            <w:gridSpan w:val="4"/>
            <w:vAlign w:val="top"/>
          </w:tcPr>
          <w:p w:rsidR="00000000" w:rsidDel="00000000" w:rsidP="00000000" w:rsidRDefault="00000000" w:rsidRPr="00000000" w14:paraId="00000112">
            <w:pPr>
              <w:rPr>
                <w:vertAlign w:val="baseline"/>
              </w:rPr>
            </w:pPr>
            <w:r w:rsidDel="00000000" w:rsidR="00000000" w:rsidRPr="00000000">
              <w:rPr>
                <w:vertAlign w:val="baseline"/>
                <w:rtl w:val="0"/>
              </w:rPr>
              <w:t xml:space="preserve">My gender is:</w:t>
            </w:r>
          </w:p>
        </w:tc>
      </w:tr>
      <w:tr>
        <w:trPr>
          <w:cantSplit w:val="0"/>
          <w:tblHeader w:val="0"/>
        </w:trPr>
        <w:tc>
          <w:tcPr>
            <w:gridSpan w:val="2"/>
            <w:vAlign w:val="top"/>
          </w:tcPr>
          <w:p w:rsidR="00000000" w:rsidDel="00000000" w:rsidP="00000000" w:rsidRDefault="00000000" w:rsidRPr="00000000" w14:paraId="00000116">
            <w:pPr>
              <w:rPr>
                <w:vertAlign w:val="baseline"/>
              </w:rPr>
            </w:pPr>
            <w:r w:rsidDel="00000000" w:rsidR="00000000" w:rsidRPr="00000000">
              <w:rPr>
                <w:rtl w:val="0"/>
              </w:rPr>
            </w:r>
          </w:p>
          <w:p w:rsidR="00000000" w:rsidDel="00000000" w:rsidP="00000000" w:rsidRDefault="00000000" w:rsidRPr="00000000" w14:paraId="00000117">
            <w:pPr>
              <w:rPr>
                <w:vertAlign w:val="baseline"/>
              </w:rPr>
            </w:pPr>
            <w:r w:rsidDel="00000000" w:rsidR="00000000" w:rsidRPr="00000000">
              <w:rPr>
                <w:vertAlign w:val="baseline"/>
                <w:rtl w:val="0"/>
              </w:rPr>
              <w:t xml:space="preserve">Male</w:t>
            </w:r>
          </w:p>
        </w:tc>
        <w:tc>
          <w:tcPr>
            <w:vAlign w:val="top"/>
          </w:tcPr>
          <w:p w:rsidR="00000000" w:rsidDel="00000000" w:rsidP="00000000" w:rsidRDefault="00000000" w:rsidRPr="00000000" w14:paraId="00000119">
            <w:pPr>
              <w:rPr>
                <w:sz w:val="72"/>
                <w:szCs w:val="72"/>
                <w:vertAlign w:val="baseline"/>
              </w:rPr>
            </w:pPr>
            <w:r w:rsidDel="00000000" w:rsidR="00000000" w:rsidRPr="00000000">
              <w:rPr>
                <w:sz w:val="72"/>
                <w:szCs w:val="72"/>
                <w:vertAlign w:val="baseline"/>
                <w:rtl w:val="0"/>
              </w:rPr>
              <w:t xml:space="preserve">□</w:t>
            </w:r>
          </w:p>
        </w:tc>
        <w:tc>
          <w:tcPr>
            <w:vAlign w:val="top"/>
          </w:tcPr>
          <w:p w:rsidR="00000000" w:rsidDel="00000000" w:rsidP="00000000" w:rsidRDefault="00000000" w:rsidRPr="00000000" w14:paraId="0000011A">
            <w:pPr>
              <w:rPr>
                <w:vertAlign w:val="baseline"/>
              </w:rPr>
            </w:pPr>
            <w:r w:rsidDel="00000000" w:rsidR="00000000" w:rsidRPr="00000000">
              <w:rPr>
                <w:rtl w:val="0"/>
              </w:rPr>
            </w:r>
          </w:p>
          <w:p w:rsidR="00000000" w:rsidDel="00000000" w:rsidP="00000000" w:rsidRDefault="00000000" w:rsidRPr="00000000" w14:paraId="0000011B">
            <w:pPr>
              <w:rPr>
                <w:vertAlign w:val="baseline"/>
              </w:rPr>
            </w:pPr>
            <w:r w:rsidDel="00000000" w:rsidR="00000000" w:rsidRPr="00000000">
              <w:rPr>
                <w:vertAlign w:val="baseline"/>
                <w:rtl w:val="0"/>
              </w:rPr>
              <w:t xml:space="preserve">Female</w:t>
            </w:r>
          </w:p>
        </w:tc>
        <w:tc>
          <w:tcPr>
            <w:vAlign w:val="top"/>
          </w:tcPr>
          <w:p w:rsidR="00000000" w:rsidDel="00000000" w:rsidP="00000000" w:rsidRDefault="00000000" w:rsidRPr="00000000" w14:paraId="0000011C">
            <w:pPr>
              <w:rPr>
                <w:vertAlign w:val="baseline"/>
              </w:rPr>
            </w:pPr>
            <w:r w:rsidDel="00000000" w:rsidR="00000000" w:rsidRPr="00000000">
              <w:rPr>
                <w:sz w:val="72"/>
                <w:szCs w:val="72"/>
                <w:vertAlign w:val="baseline"/>
                <w:rtl w:val="0"/>
              </w:rPr>
              <w:t xml:space="preserv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1D">
            <w:pPr>
              <w:rPr>
                <w:vertAlign w:val="baseline"/>
              </w:rPr>
            </w:pPr>
            <w:r w:rsidDel="00000000" w:rsidR="00000000" w:rsidRPr="00000000">
              <w:rPr>
                <w:rtl w:val="0"/>
              </w:rPr>
            </w:r>
          </w:p>
          <w:p w:rsidR="00000000" w:rsidDel="00000000" w:rsidP="00000000" w:rsidRDefault="00000000" w:rsidRPr="00000000" w14:paraId="0000011E">
            <w:pPr>
              <w:rPr>
                <w:vertAlign w:val="baseline"/>
              </w:rPr>
            </w:pPr>
            <w:r w:rsidDel="00000000" w:rsidR="00000000" w:rsidRPr="00000000">
              <w:rPr>
                <w:vertAlign w:val="baseline"/>
                <w:rtl w:val="0"/>
              </w:rPr>
              <w:t xml:space="preserve">Prefer to self-describe</w:t>
            </w:r>
          </w:p>
        </w:tc>
        <w:tc>
          <w:tcPr>
            <w:vAlign w:val="top"/>
          </w:tcPr>
          <w:p w:rsidR="00000000" w:rsidDel="00000000" w:rsidP="00000000" w:rsidRDefault="00000000" w:rsidRPr="00000000" w14:paraId="00000120">
            <w:pPr>
              <w:rPr>
                <w:vertAlign w:val="baseline"/>
              </w:rPr>
            </w:pPr>
            <w:r w:rsidDel="00000000" w:rsidR="00000000" w:rsidRPr="00000000">
              <w:rPr>
                <w:sz w:val="72"/>
                <w:szCs w:val="7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21">
            <w:pPr>
              <w:rPr>
                <w:vertAlign w:val="baseline"/>
              </w:rPr>
            </w:pP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vertAlign w:val="baseline"/>
                <w:rtl w:val="0"/>
              </w:rPr>
              <w:t xml:space="preserve">Prefer not to say </w:t>
            </w:r>
          </w:p>
        </w:tc>
        <w:tc>
          <w:tcPr>
            <w:vAlign w:val="top"/>
          </w:tcPr>
          <w:p w:rsidR="00000000" w:rsidDel="00000000" w:rsidP="00000000" w:rsidRDefault="00000000" w:rsidRPr="00000000" w14:paraId="00000123">
            <w:pPr>
              <w:rPr>
                <w:vertAlign w:val="baseline"/>
              </w:rPr>
            </w:pPr>
            <w:r w:rsidDel="00000000" w:rsidR="00000000" w:rsidRPr="00000000">
              <w:rPr>
                <w:sz w:val="72"/>
                <w:szCs w:val="72"/>
                <w:vertAlign w:val="baseline"/>
                <w:rtl w:val="0"/>
              </w:rPr>
              <w:t xml:space="preserve">□</w:t>
            </w:r>
            <w:r w:rsidDel="00000000" w:rsidR="00000000" w:rsidRPr="00000000">
              <w:rPr>
                <w:rtl w:val="0"/>
              </w:rPr>
            </w:r>
          </w:p>
        </w:tc>
      </w:tr>
    </w:tbl>
    <w:p w:rsidR="00000000" w:rsidDel="00000000" w:rsidP="00000000" w:rsidRDefault="00000000" w:rsidRPr="00000000" w14:paraId="00000124">
      <w:pPr>
        <w:rPr>
          <w:vertAlign w:val="baseline"/>
        </w:rPr>
      </w:pP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vertAlign w:val="baseline"/>
          <w:rtl w:val="0"/>
        </w:rPr>
        <w:t xml:space="preserve">3.         Please tick if you identify as    LGBTQ+        </w:t>
      </w:r>
      <w:r w:rsidDel="00000000" w:rsidR="00000000" w:rsidRPr="00000000">
        <w:rPr>
          <w:sz w:val="72"/>
          <w:szCs w:val="72"/>
          <w:vertAlign w:val="baseline"/>
          <w:rtl w:val="0"/>
        </w:rPr>
        <w:t xml:space="preserve">□</w:t>
      </w:r>
      <w:r w:rsidDel="00000000" w:rsidR="00000000" w:rsidRPr="00000000">
        <w:rPr>
          <w:rtl w:val="0"/>
        </w:rPr>
      </w:r>
    </w:p>
    <w:p w:rsidR="00000000" w:rsidDel="00000000" w:rsidP="00000000" w:rsidRDefault="00000000" w:rsidRPr="00000000" w14:paraId="00000126">
      <w:pPr>
        <w:rPr>
          <w:vertAlign w:val="baseline"/>
        </w:rPr>
      </w:pPr>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rtl w:val="0"/>
        </w:rPr>
      </w:r>
    </w:p>
    <w:p w:rsidR="00000000" w:rsidDel="00000000" w:rsidP="00000000" w:rsidRDefault="00000000" w:rsidRPr="00000000" w14:paraId="00000128">
      <w:pPr>
        <w:tabs>
          <w:tab w:val="left" w:pos="-1440"/>
        </w:tabs>
        <w:ind w:left="720" w:hanging="720"/>
        <w:rPr>
          <w:vertAlign w:val="baseline"/>
        </w:rPr>
      </w:pPr>
      <w:r w:rsidDel="00000000" w:rsidR="00000000" w:rsidRPr="00000000">
        <w:rPr>
          <w:vertAlign w:val="baseline"/>
          <w:rtl w:val="0"/>
        </w:rPr>
        <w:t xml:space="preserve">4.</w:t>
        <w:tab/>
        <w:t xml:space="preserve">Do you consider you have a disability?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0</wp:posOffset>
                </wp:positionV>
                <wp:extent cx="238125" cy="238125"/>
                <wp:effectExtent b="0" l="0" r="0" t="0"/>
                <wp:wrapNone/>
                <wp:docPr id="1030" name=""/>
                <a:graphic>
                  <a:graphicData uri="http://schemas.microsoft.com/office/word/2010/wordprocessingShape">
                    <wps:wsp>
                      <wps:cNvSpPr/>
                      <wps:cNvPr id="5" name="Shape 5"/>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0</wp:posOffset>
                </wp:positionV>
                <wp:extent cx="238125" cy="238125"/>
                <wp:effectExtent b="0" l="0" r="0" t="0"/>
                <wp:wrapNone/>
                <wp:docPr id="1030"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0</wp:posOffset>
                </wp:positionV>
                <wp:extent cx="238125" cy="238125"/>
                <wp:effectExtent b="0" l="0" r="0" t="0"/>
                <wp:wrapNone/>
                <wp:docPr id="1029" name=""/>
                <a:graphic>
                  <a:graphicData uri="http://schemas.microsoft.com/office/word/2010/wordprocessingShape">
                    <wps:wsp>
                      <wps:cNvSpPr/>
                      <wps:cNvPr id="4" name="Shape 4"/>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0</wp:posOffset>
                </wp:positionV>
                <wp:extent cx="238125" cy="238125"/>
                <wp:effectExtent b="0" l="0" r="0" t="0"/>
                <wp:wrapNone/>
                <wp:docPr id="1029"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129">
      <w:pPr>
        <w:rPr>
          <w:vertAlign w:val="baseline"/>
        </w:rPr>
      </w:pPr>
      <w:r w:rsidDel="00000000" w:rsidR="00000000" w:rsidRPr="00000000">
        <w:rPr>
          <w:rtl w:val="0"/>
        </w:rPr>
      </w:r>
    </w:p>
    <w:p w:rsidR="00000000" w:rsidDel="00000000" w:rsidP="00000000" w:rsidRDefault="00000000" w:rsidRPr="00000000" w14:paraId="0000012A">
      <w:pPr>
        <w:rPr>
          <w:vertAlign w:val="baseline"/>
        </w:rPr>
      </w:pP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rPr>
          <w:vertAlign w:val="baseline"/>
        </w:rPr>
      </w:pPr>
      <w:r w:rsidDel="00000000" w:rsidR="00000000" w:rsidRPr="00000000">
        <w:rPr>
          <w:vertAlign w:val="baseline"/>
          <w:rtl w:val="0"/>
        </w:rPr>
        <w:t xml:space="preserve">5.         Age:  under 18            18-30            31-60           over 60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0</wp:posOffset>
                </wp:positionV>
                <wp:extent cx="238125" cy="238125"/>
                <wp:effectExtent b="0" l="0" r="0" t="0"/>
                <wp:wrapNone/>
                <wp:docPr id="1032" name=""/>
                <a:graphic>
                  <a:graphicData uri="http://schemas.microsoft.com/office/word/2010/wordprocessingShape">
                    <wps:wsp>
                      <wps:cNvSpPr/>
                      <wps:cNvPr id="7" name="Shape 7"/>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0</wp:posOffset>
                </wp:positionV>
                <wp:extent cx="238125" cy="238125"/>
                <wp:effectExtent b="0" l="0" r="0" t="0"/>
                <wp:wrapNone/>
                <wp:docPr id="1032"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238125" cy="238125"/>
                <wp:effectExtent b="0" l="0" r="0" t="0"/>
                <wp:wrapNone/>
                <wp:docPr id="1031" name=""/>
                <a:graphic>
                  <a:graphicData uri="http://schemas.microsoft.com/office/word/2010/wordprocessingShape">
                    <wps:wsp>
                      <wps:cNvSpPr/>
                      <wps:cNvPr id="6" name="Shape 6"/>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238125" cy="238125"/>
                <wp:effectExtent b="0" l="0" r="0" t="0"/>
                <wp:wrapNone/>
                <wp:docPr id="1031"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1028" name=""/>
                <a:graphic>
                  <a:graphicData uri="http://schemas.microsoft.com/office/word/2010/wordprocessingShape">
                    <wps:wsp>
                      <wps:cNvSpPr/>
                      <wps:cNvPr id="3" name="Shape 3"/>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1028"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38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0</wp:posOffset>
                </wp:positionV>
                <wp:extent cx="238125" cy="238125"/>
                <wp:effectExtent b="0" l="0" r="0" t="0"/>
                <wp:wrapNone/>
                <wp:docPr id="1027" name=""/>
                <a:graphic>
                  <a:graphicData uri="http://schemas.microsoft.com/office/word/2010/wordprocessingShape">
                    <wps:wsp>
                      <wps:cNvSpPr/>
                      <wps:cNvPr id="2" name="Shape 2"/>
                      <wps:spPr>
                        <a:xfrm>
                          <a:off x="5231700" y="3665700"/>
                          <a:ext cx="22860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0</wp:posOffset>
                </wp:positionV>
                <wp:extent cx="238125" cy="238125"/>
                <wp:effectExtent b="0" l="0" r="0" t="0"/>
                <wp:wrapNone/>
                <wp:docPr id="1027"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238125" cy="238125"/>
                        </a:xfrm>
                        <a:prstGeom prst="rect"/>
                        <a:ln/>
                      </pic:spPr>
                    </pic:pic>
                  </a:graphicData>
                </a:graphic>
              </wp:anchor>
            </w:drawing>
          </mc:Fallback>
        </mc:AlternateContent>
      </w:r>
    </w:p>
    <w:p w:rsidR="00000000" w:rsidDel="00000000" w:rsidP="00000000" w:rsidRDefault="00000000" w:rsidRPr="00000000" w14:paraId="0000012D">
      <w:pPr>
        <w:tabs>
          <w:tab w:val="left" w:pos="-720"/>
        </w:tabs>
        <w:jc w:val="both"/>
        <w:rPr>
          <w:vertAlign w:val="baseline"/>
        </w:rPr>
      </w:pPr>
      <w:r w:rsidDel="00000000" w:rsidR="00000000" w:rsidRPr="00000000">
        <w:rPr>
          <w:rtl w:val="0"/>
        </w:rPr>
      </w:r>
    </w:p>
    <w:sectPr>
      <w:headerReference r:id="rId19" w:type="default"/>
      <w:footerReference r:id="rId20" w:type="default"/>
      <w:pgSz w:h="16840" w:w="11907"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16"/>
        <w:szCs w:val="16"/>
        <w:u w:val="none"/>
        <w:shd w:fill="auto" w:val="clear"/>
        <w:vertAlign w:val="baseline"/>
        <w:rtl w:val="0"/>
      </w:rPr>
      <w:t xml:space="preserve">Inspiring Communities Together is a Charitable Incorporated Organisation registration number 1157053</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16"/>
        <w:szCs w:val="16"/>
        <w:u w:val="none"/>
        <w:shd w:fill="auto" w:val="clear"/>
        <w:vertAlign w:val="baseline"/>
        <w:rtl w:val="0"/>
      </w:rPr>
      <w:t xml:space="preserve">Inspiring Housing is a Community Land Trust registration number 8335</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4991100</wp:posOffset>
          </wp:positionH>
          <wp:positionV relativeFrom="paragraph">
            <wp:posOffset>-335279</wp:posOffset>
          </wp:positionV>
          <wp:extent cx="756285" cy="723900"/>
          <wp:effectExtent b="0" l="0" r="0" t="0"/>
          <wp:wrapSquare wrapText="bothSides" distB="0" distT="0" distL="114300" distR="114300"/>
          <wp:docPr id="103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6285" cy="723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-743584</wp:posOffset>
          </wp:positionH>
          <wp:positionV relativeFrom="paragraph">
            <wp:posOffset>-303529</wp:posOffset>
          </wp:positionV>
          <wp:extent cx="1085850" cy="768350"/>
          <wp:effectExtent b="0" l="0" r="0" t="0"/>
          <wp:wrapSquare wrapText="bothSides" distB="0" distT="0" distL="114300" distR="114300"/>
          <wp:docPr id="103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085850" cy="768350"/>
                  </a:xfrm>
                  <a:prstGeom prst="rect"/>
                  <a:ln/>
                </pic:spPr>
              </pic:pic>
            </a:graphicData>
          </a:graphic>
        </wp:anchor>
      </w:drawing>
    </w:r>
  </w:p>
  <w:p w:rsidR="00000000" w:rsidDel="00000000" w:rsidP="00000000" w:rsidRDefault="00000000" w:rsidRPr="00000000" w14:paraId="0000012F">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60" w:lineRule="auto"/>
      <w:ind w:left="-142"/>
    </w:pPr>
    <w:rPr>
      <w:rFonts w:ascii="Helvetica Neue" w:cs="Helvetica Neue" w:eastAsia="Helvetica Neue" w:hAnsi="Helvetica Neue"/>
      <w:b w:val="1"/>
      <w:sz w:val="20"/>
      <w:szCs w:val="20"/>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spacing w:after="60" w:before="60" w:lineRule="auto"/>
      <w:jc w:val="both"/>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60"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0"/>
      <w:spacing w:after="60" w:before="60" w:line="1" w:lineRule="atLeast"/>
      <w:ind w:left="-142" w:leftChars="-1" w:rightChars="0" w:firstLineChars="-1"/>
      <w:textDirection w:val="btLr"/>
      <w:textAlignment w:val="top"/>
      <w:outlineLvl w:val="3"/>
    </w:pPr>
    <w:rPr>
      <w:rFonts w:ascii="Helvetica" w:hAnsi="Helvetica"/>
      <w:b w:val="1"/>
      <w:w w:val="100"/>
      <w:position w:val="-1"/>
      <w:sz w:val="20"/>
      <w:szCs w:val="20"/>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after="60" w:before="60" w:line="1" w:lineRule="atLeast"/>
      <w:ind w:leftChars="-1" w:rightChars="0" w:firstLineChars="-1"/>
      <w:jc w:val="both"/>
      <w:textDirection w:val="btLr"/>
      <w:textAlignment w:val="top"/>
      <w:outlineLvl w:val="5"/>
    </w:pPr>
    <w:rPr>
      <w:rFonts w:ascii="Arial" w:hAnsi="Arial"/>
      <w:b w:val="1"/>
      <w:w w:val="100"/>
      <w:position w:val="-1"/>
      <w:sz w:val="24"/>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w w:val="100"/>
      <w:position w:val="-1"/>
      <w:sz w:val="96"/>
      <w:szCs w:val="24"/>
      <w:effect w:val="none"/>
      <w:vertAlign w:val="baseline"/>
      <w:cs w:val="0"/>
      <w:em w:val="none"/>
      <w:lang w:bidi="ar-SA" w:eastAsia="en-US" w:val="en-GB"/>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276" w:lineRule="auto"/>
      <w:ind w:left="720" w:leftChars="-1" w:rightChars="0" w:firstLineChars="-1"/>
      <w:contextualSpacing w:val="1"/>
      <w:jc w:val="center"/>
      <w:textDirection w:val="btLr"/>
      <w:textAlignment w:val="top"/>
      <w:outlineLvl w:val="0"/>
    </w:pPr>
    <w:rPr>
      <w:rFonts w:ascii="Calibri" w:hAnsi="Calibri"/>
      <w:w w:val="100"/>
      <w:position w:val="-1"/>
      <w:sz w:val="22"/>
      <w:szCs w:val="22"/>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ing1Char">
    <w:name w:val="Heading 1 Char"/>
    <w:next w:val="Heading1Char"/>
    <w:autoRedefine w:val="0"/>
    <w:hidden w:val="0"/>
    <w:qFormat w:val="0"/>
    <w:rPr>
      <w:rFonts w:ascii="Arial" w:hAnsi="Arial"/>
      <w:b w:val="1"/>
      <w:w w:val="100"/>
      <w:position w:val="-1"/>
      <w:sz w:val="24"/>
      <w:effect w:val="none"/>
      <w:vertAlign w:val="baseline"/>
      <w:cs w:val="0"/>
      <w:em w:val="none"/>
      <w:lang w:eastAsia="en-US"/>
    </w:rPr>
  </w:style>
  <w:style w:type="character" w:styleId="Heading4Char">
    <w:name w:val="Heading 4 Char"/>
    <w:next w:val="Heading4Char"/>
    <w:autoRedefine w:val="0"/>
    <w:hidden w:val="0"/>
    <w:qFormat w:val="0"/>
    <w:rPr>
      <w:rFonts w:ascii="Helvetica" w:hAnsi="Helvetica"/>
      <w:b w:val="1"/>
      <w:w w:val="100"/>
      <w:position w:val="-1"/>
      <w:effect w:val="none"/>
      <w:vertAlign w:val="baseline"/>
      <w:cs w:val="0"/>
      <w:em w:val="none"/>
      <w:lang w:eastAsia="en-US"/>
    </w:rPr>
  </w:style>
  <w:style w:type="character" w:styleId="Heading6Char">
    <w:name w:val="Heading 6 Char"/>
    <w:next w:val="Heading6Char"/>
    <w:autoRedefine w:val="0"/>
    <w:hidden w:val="0"/>
    <w:qFormat w:val="0"/>
    <w:rPr>
      <w:rFonts w:ascii="Arial" w:hAnsi="Arial"/>
      <w:b w:val="1"/>
      <w:w w:val="100"/>
      <w:position w:val="-1"/>
      <w:sz w:val="24"/>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office@inspiringcommunitiestogether.co.uk" TargetMode="External"/><Relationship Id="rId10" Type="http://schemas.openxmlformats.org/officeDocument/2006/relationships/hyperlink" Target="mailto:bernadette@inspiringcommunitiestogether.co.uk" TargetMode="External"/><Relationship Id="rId13" Type="http://schemas.openxmlformats.org/officeDocument/2006/relationships/image" Target="media/image8.pn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lfordcvs.co.uk/wellbeing-matters" TargetMode="External"/><Relationship Id="rId15" Type="http://schemas.openxmlformats.org/officeDocument/2006/relationships/image" Target="media/image10.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5.png"/><Relationship Id="rId7" Type="http://schemas.openxmlformats.org/officeDocument/2006/relationships/image" Target="media/image2.jpg"/><Relationship Id="rId8" Type="http://schemas.openxmlformats.org/officeDocument/2006/relationships/hyperlink" Target="http://www.inspiringcommunitiestogether.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qggW69+NAnyNnHEP7wcStvSKA==">AMUW2mWcDPrAaonbPgr18EModJm+U0/mnNbQQpG/O3zFr+sUVomAhYtVLTtT1B1dsjZupRKy9qkbVFBG+DaeBrx4w9qw3gYeEsgpBK+6tc9VlCVxaSyPR0zYJOYQonJGtlTc3IzSQkXC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2021-06-11T09:47:00Z</dcterms:created>
  <dc:creator>bernadette.elder</dc:creator>
</cp:coreProperties>
</file>

<file path=docProps/custom.xml><?xml version="1.0" encoding="utf-8"?>
<Properties xmlns="http://schemas.openxmlformats.org/officeDocument/2006/custom-properties" xmlns:vt="http://schemas.openxmlformats.org/officeDocument/2006/docPropsVTypes"/>
</file>